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E9" w:rsidRDefault="001A14E9" w:rsidP="001A14E9">
      <w:pPr>
        <w:pStyle w:val="Default"/>
        <w:spacing w:line="360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RELAÇÃO DOS PROJETOS HABILITADOS DO EDITAL N° 01/2019 - FIC/MS DE SELEÇÃO PÚBLICA DA FUNDAÇÃO DE CULTURA DE MATO GROSSO DO SUL – FCMS E DO FUNDO DE INVESTIMENTOS CULTURAIS DE MATO GROSSO DOS SUL – FIC/MS.</w:t>
      </w:r>
    </w:p>
    <w:p w:rsidR="001A14E9" w:rsidRDefault="001A14E9" w:rsidP="001A14E9">
      <w:pPr>
        <w:pStyle w:val="Default"/>
        <w:spacing w:line="360" w:lineRule="auto"/>
        <w:jc w:val="both"/>
        <w:rPr>
          <w:rFonts w:cs="Arial"/>
          <w:b/>
          <w:sz w:val="18"/>
          <w:szCs w:val="18"/>
        </w:rPr>
      </w:pPr>
    </w:p>
    <w:p w:rsidR="001A14E9" w:rsidRDefault="001A14E9" w:rsidP="001A14E9">
      <w:pPr>
        <w:pStyle w:val="Default"/>
        <w:spacing w:line="360" w:lineRule="auto"/>
        <w:jc w:val="both"/>
        <w:rPr>
          <w:rFonts w:cs="Arial"/>
          <w:b/>
          <w:sz w:val="18"/>
          <w:szCs w:val="18"/>
        </w:rPr>
      </w:pPr>
    </w:p>
    <w:p w:rsidR="001A14E9" w:rsidRDefault="001A14E9" w:rsidP="001A14E9">
      <w:pPr>
        <w:pStyle w:val="Default"/>
        <w:spacing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 Diretora-Presidente da Fundação de Cultura de Mato Grosso do Sul, no uso de suas atribuições legais, consoante o cronograma dos procedimentos de seleção, contido no Edital n.º 01/2019, do Fundo de Investimentos Culturais de MS, faz publicar, abaixo, a relação dos projetos habilitados. </w:t>
      </w:r>
      <w:proofErr w:type="gramStart"/>
      <w:r>
        <w:rPr>
          <w:rFonts w:cs="Arial"/>
          <w:sz w:val="18"/>
          <w:szCs w:val="18"/>
        </w:rPr>
        <w:t>Outrossim</w:t>
      </w:r>
      <w:proofErr w:type="gramEnd"/>
      <w:r>
        <w:rPr>
          <w:rFonts w:cs="Arial"/>
          <w:sz w:val="18"/>
          <w:szCs w:val="18"/>
        </w:rPr>
        <w:t>, e na forma do mesmo cronograma, abre o prazo recursal, de 20/03/2020 a 26/03/2020, ato contínuo, o prazo para impugnação aos recursos, de 27/03/2020 a 02/04/2020.</w:t>
      </w:r>
    </w:p>
    <w:p w:rsidR="001A14E9" w:rsidRDefault="001A14E9" w:rsidP="001A14E9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Todas as tratativas quanto a documentos e requerimentos de recursos deverão ser por meio do e-mail: ficms2@gmail.com. Informações (67)3316-9324 / 3316-9325.</w:t>
      </w:r>
    </w:p>
    <w:tbl>
      <w:tblPr>
        <w:tblW w:w="102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4"/>
        <w:gridCol w:w="6374"/>
      </w:tblGrid>
      <w:tr w:rsidR="001A14E9" w:rsidRPr="001A14E9" w:rsidTr="001A14E9">
        <w:trPr>
          <w:trHeight w:val="285"/>
        </w:trPr>
        <w:tc>
          <w:tcPr>
            <w:tcW w:w="10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PROJETOS HABILITADOS</w:t>
            </w:r>
          </w:p>
        </w:tc>
      </w:tr>
      <w:tr w:rsidR="001A14E9" w:rsidRPr="001A14E9" w:rsidTr="001A14E9">
        <w:trPr>
          <w:trHeight w:val="480"/>
        </w:trPr>
        <w:tc>
          <w:tcPr>
            <w:tcW w:w="10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ÁREA: MÚSICA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Proponente/Município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Projeto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Luciana David de Oliveira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CD Destino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Junior Vagner Pereira da Silva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Festival Quinta na Concha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Mirian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Alcinda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Barbosa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DVD “Gerações” – 35 anos do Ministério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Selah</w:t>
            </w:r>
            <w:proofErr w:type="spellEnd"/>
          </w:p>
        </w:tc>
      </w:tr>
      <w:tr w:rsidR="001A14E9" w:rsidRPr="001A14E9" w:rsidTr="001A14E9">
        <w:trPr>
          <w:trHeight w:val="46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Demetrius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de Oliveira Hernandes–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MS MUSICA 2020 – Inserindo a música do Mato Grosso do Sul no Cenário Nacional</w:t>
            </w:r>
          </w:p>
        </w:tc>
      </w:tr>
      <w:tr w:rsidR="001A14E9" w:rsidRPr="001A14E9" w:rsidTr="001A14E9">
        <w:trPr>
          <w:trHeight w:val="120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Raquel Leire Carelli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“1º Seminário – Empreendedorismo Cultural – A música de MS e suas conexões digitais”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David Campos Leite Júnior -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Quando se escuta um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chamamé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...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Milton Aires Viana Filho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1º circuito de violeiros de MS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Francisco Tiago Simão – Campo Grande/ 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Batuque-se: Ritmos e Histórias do nosso Brasil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Thiago Coutinho Benites Pina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Histórias e músicas da fronteira</w:t>
            </w:r>
          </w:p>
        </w:tc>
      </w:tr>
      <w:tr w:rsidR="001A14E9" w:rsidRPr="001A14E9" w:rsidTr="001A14E9">
        <w:trPr>
          <w:trHeight w:val="46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Ana Paula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Ostapenco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de Souza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Batalha de bandas 2020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Júlia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Aissa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Vasconcelos Oliveira – Dourados/MS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Mostra Festival Jatobá de Música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Giani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Cristina Torres de Souza – Dourados/MS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Caminha</w:t>
            </w:r>
          </w:p>
        </w:tc>
      </w:tr>
      <w:tr w:rsidR="001A14E9" w:rsidRPr="001A14E9" w:rsidTr="001A14E9">
        <w:trPr>
          <w:trHeight w:val="81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Ivan Cruz – Campo Grande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Apoema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Trio Instrumental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Sandra Helena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Tornice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– Campo Grande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Circulação Duo Amálgama “Entretempos”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Rodrigo Martin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Tozzette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Comitiva Rock do MS</w:t>
            </w:r>
          </w:p>
        </w:tc>
      </w:tr>
      <w:tr w:rsidR="001A14E9" w:rsidRPr="001A14E9" w:rsidTr="001A14E9">
        <w:trPr>
          <w:trHeight w:val="46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Sandra Helena Lombardi de Mello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Grupo vozes especiais</w:t>
            </w:r>
          </w:p>
        </w:tc>
      </w:tr>
      <w:tr w:rsidR="001A14E9" w:rsidRPr="001A14E9" w:rsidTr="001A14E9">
        <w:trPr>
          <w:trHeight w:val="63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lastRenderedPageBreak/>
              <w:t>Bruno Passos Dantas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Guga Borba – 25 anos no ar</w:t>
            </w:r>
          </w:p>
        </w:tc>
      </w:tr>
      <w:tr w:rsidR="001A14E9" w:rsidRPr="001A14E9" w:rsidTr="001A14E9">
        <w:trPr>
          <w:trHeight w:val="84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Ana Flávia Caldeira dos </w:t>
            </w:r>
            <w:proofErr w:type="gram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Santos Vila</w:t>
            </w:r>
            <w:proofErr w:type="gram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Maior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EP Ana Flávia – Eu sou daqui.</w:t>
            </w:r>
          </w:p>
        </w:tc>
      </w:tr>
      <w:tr w:rsidR="001A14E9" w:rsidRPr="001A14E9" w:rsidTr="001A14E9">
        <w:trPr>
          <w:trHeight w:val="84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Instituto de Arte, Cultura e Desenvolvimento –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Ressoarte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–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Anástacio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/</w:t>
            </w:r>
            <w:proofErr w:type="gram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MS</w:t>
            </w:r>
            <w:proofErr w:type="gramEnd"/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Música sem fronteiras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Fabricio Borges - Dourados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Canta história – o Rock e a redemocratização</w:t>
            </w:r>
          </w:p>
        </w:tc>
      </w:tr>
      <w:tr w:rsidR="001A14E9" w:rsidRPr="001A14E9" w:rsidTr="001A14E9">
        <w:trPr>
          <w:trHeight w:val="495"/>
        </w:trPr>
        <w:tc>
          <w:tcPr>
            <w:tcW w:w="10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ÁREA: FORMAÇÃO / CAPACITAÇÃO / SEMINÁRIOS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Rafael Pedrosa Salgado – Campo Grande/MS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Paisagens Brasileiras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Ralfer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Sandim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Campagna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Rede Hip Hop: Arte no entorno</w:t>
            </w:r>
          </w:p>
        </w:tc>
      </w:tr>
      <w:tr w:rsidR="001A14E9" w:rsidRPr="001A14E9" w:rsidTr="001A14E9">
        <w:trPr>
          <w:trHeight w:val="10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Camila Carvalho Faca – Dourados/MS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ofiCINE.doc – Projeto de formação em audiovisual e direitos humanos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Kimberly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Weiss Calves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Descendentes de Lídia – mulheres e artistas</w:t>
            </w:r>
          </w:p>
        </w:tc>
      </w:tr>
      <w:tr w:rsidR="001A14E9" w:rsidRPr="001A14E9" w:rsidTr="001A14E9">
        <w:trPr>
          <w:trHeight w:val="46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Marcelo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Geronimo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da Silva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Orquestra de violoncelos de Mato Grosso do Sul</w:t>
            </w:r>
          </w:p>
        </w:tc>
      </w:tr>
      <w:tr w:rsidR="001A14E9" w:rsidRPr="001A14E9" w:rsidTr="001A14E9">
        <w:trPr>
          <w:trHeight w:val="46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Ravi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Rodrigues Amorim -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: Workshop &amp; Oficina de maquiagem de efeitos especiais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Vânia Paula Jucá Santos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Nosso olhar – expressão e cidadania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Jardel Vinicius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Tartari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Filarmônica Jovem do Mato Grosso do Sul</w:t>
            </w:r>
          </w:p>
        </w:tc>
      </w:tr>
      <w:tr w:rsidR="001A14E9" w:rsidRPr="001A14E9" w:rsidTr="001A14E9">
        <w:trPr>
          <w:trHeight w:val="69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Arami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Arguello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Marschner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– Dourados/MS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Residência artística com o grupo “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Pigmalião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escultura que mexe”: Oficina de construção e manipulação de marionete</w:t>
            </w:r>
          </w:p>
        </w:tc>
      </w:tr>
      <w:tr w:rsidR="001A14E9" w:rsidRPr="001A14E9" w:rsidTr="001A14E9">
        <w:trPr>
          <w:trHeight w:val="45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Marcos Jerônimo Miranda Espíndola – Campo Grande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Caravana tem Arte na escola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Diogo Miranda Correa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Educasamba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– Cinderela tradição</w:t>
            </w:r>
          </w:p>
        </w:tc>
      </w:tr>
      <w:tr w:rsidR="001A14E9" w:rsidRPr="001A14E9" w:rsidTr="001A14E9">
        <w:trPr>
          <w:trHeight w:val="495"/>
        </w:trPr>
        <w:tc>
          <w:tcPr>
            <w:tcW w:w="10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ÁREA: ARTESANATO</w:t>
            </w:r>
          </w:p>
        </w:tc>
      </w:tr>
      <w:tr w:rsidR="001A14E9" w:rsidRPr="001A14E9" w:rsidTr="001A14E9">
        <w:trPr>
          <w:trHeight w:val="58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Alice Sales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Trouy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– Campo Grande/MS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Reconstruindo a liberdade</w:t>
            </w:r>
          </w:p>
        </w:tc>
      </w:tr>
      <w:tr w:rsidR="001A14E9" w:rsidRPr="001A14E9" w:rsidTr="001A14E9">
        <w:trPr>
          <w:trHeight w:val="285"/>
        </w:trPr>
        <w:tc>
          <w:tcPr>
            <w:tcW w:w="10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ÁREA: ARTES CÊNICAS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Henrique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Yuiche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Komatsu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– Campo Grande/MS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Seis Desenhos de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Doesburg</w:t>
            </w:r>
            <w:proofErr w:type="spellEnd"/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Nivalcir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José do Amaral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Campo Grande em Cena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Associação Arado Cultural–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Festival Dança Três – 4ª edição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Francisco de Assis Souza Silva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Ginga – 35 anos “Silêncio Branco”</w:t>
            </w:r>
          </w:p>
        </w:tc>
      </w:tr>
      <w:tr w:rsidR="001A14E9" w:rsidRPr="001A14E9" w:rsidTr="001A14E9">
        <w:trPr>
          <w:trHeight w:val="45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Neide Fatima Bittencourt dos Santos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ind w:firstLineChars="200" w:firstLine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7ª Mostra internacional de dança do MS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Edson Clair Moreira Junior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ind w:firstLineChars="200" w:firstLine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MS Dance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Fest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11ª Edição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Tatiane de Lima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Furuse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ind w:firstLineChars="200" w:firstLine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Nipo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Arte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Fest</w:t>
            </w:r>
            <w:proofErr w:type="spellEnd"/>
          </w:p>
        </w:tc>
      </w:tr>
      <w:tr w:rsidR="001A14E9" w:rsidRPr="001A14E9" w:rsidTr="001A14E9">
        <w:trPr>
          <w:trHeight w:val="45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lastRenderedPageBreak/>
              <w:t>Amélia Rocha Moreira de Oliveira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O sapo encantado e outras histórias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Mauro Alves Guimarães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Caravana do circo do MS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Anderson Bernardes Sanches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Teatro interior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Vinícius Souza Barboza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Tez </w:t>
            </w:r>
            <w:proofErr w:type="gram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anos –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ressignificando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caminhos</w:t>
            </w:r>
          </w:p>
        </w:tc>
      </w:tr>
      <w:tr w:rsidR="001A14E9" w:rsidRPr="001A14E9" w:rsidTr="001A14E9">
        <w:trPr>
          <w:trHeight w:val="70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Paulo Henrique Porto – Fatima do Sul/MS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1º Encena Fátima – Festival de teatro</w:t>
            </w:r>
          </w:p>
        </w:tc>
      </w:tr>
      <w:tr w:rsidR="001A14E9" w:rsidRPr="001A14E9" w:rsidTr="001A14E9">
        <w:trPr>
          <w:trHeight w:val="84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Ligia Tristão Prieto – Campo Grande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Grupo Casa – Ocupa MS</w:t>
            </w:r>
          </w:p>
        </w:tc>
      </w:tr>
      <w:tr w:rsidR="001A14E9" w:rsidRPr="001A14E9" w:rsidTr="001A14E9">
        <w:trPr>
          <w:trHeight w:val="45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Tarsila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Bonelli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Calegari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Paulino – Dourados/MS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Cia.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Theastai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de Artes Cênicas – Uma década de palco e </w:t>
            </w:r>
            <w:proofErr w:type="gram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trajetória</w:t>
            </w:r>
            <w:proofErr w:type="gramEnd"/>
          </w:p>
        </w:tc>
      </w:tr>
      <w:tr w:rsidR="001A14E9" w:rsidRPr="001A14E9" w:rsidTr="001A14E9">
        <w:trPr>
          <w:trHeight w:val="46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Instituto Moinho Cultural Sul-Americano – Corumbá/MS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Moinho IN CONCERT 2020 – </w:t>
            </w:r>
            <w:proofErr w:type="gram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“ </w:t>
            </w:r>
            <w:proofErr w:type="gram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O Quebra Nozes”</w:t>
            </w:r>
          </w:p>
        </w:tc>
      </w:tr>
      <w:tr w:rsidR="001A14E9" w:rsidRPr="001A14E9" w:rsidTr="001A14E9">
        <w:trPr>
          <w:trHeight w:val="79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Associação Cultural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Dançurbana</w:t>
            </w:r>
            <w:proofErr w:type="spellEnd"/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“Aqui, ali e em todo o lugar</w:t>
            </w:r>
            <w:proofErr w:type="gram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”</w:t>
            </w:r>
            <w:proofErr w:type="gramEnd"/>
          </w:p>
        </w:tc>
      </w:tr>
      <w:tr w:rsidR="001A14E9" w:rsidRPr="001A14E9" w:rsidTr="001A14E9">
        <w:trPr>
          <w:trHeight w:val="126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Casulo -</w:t>
            </w:r>
            <w:proofErr w:type="gram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espaço de cultura e arte/Associação Cultura Casulo – Dourados/MS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1ª PUPA – Programação teatral no Casulo</w:t>
            </w:r>
          </w:p>
        </w:tc>
      </w:tr>
      <w:tr w:rsidR="001A14E9" w:rsidRPr="001A14E9" w:rsidTr="001A14E9">
        <w:trPr>
          <w:trHeight w:val="46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Gabriela Di Donato Salvador Santinho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Manutenção do Núcleo de Investigação em danças Populares Brasileiras “Renda que roda”</w:t>
            </w:r>
          </w:p>
        </w:tc>
      </w:tr>
      <w:tr w:rsidR="001A14E9" w:rsidRPr="001A14E9" w:rsidTr="001A14E9">
        <w:trPr>
          <w:trHeight w:val="615"/>
        </w:trPr>
        <w:tc>
          <w:tcPr>
            <w:tcW w:w="10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 xml:space="preserve">Literatura, Livro e </w:t>
            </w:r>
            <w:proofErr w:type="gramStart"/>
            <w:r w:rsidRPr="001A14E9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Leitura</w:t>
            </w:r>
            <w:proofErr w:type="gramEnd"/>
            <w:r w:rsidRPr="001A14E9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 xml:space="preserve"> 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Samuel Xavier Medeiros – Campo Grande/MS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Festival da Literatura Indígena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Ara de Andrade Martins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Jonir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, uma trajetória contada através da </w:t>
            </w:r>
            <w:proofErr w:type="gram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arte</w:t>
            </w:r>
            <w:proofErr w:type="gramEnd"/>
          </w:p>
        </w:tc>
      </w:tr>
      <w:tr w:rsidR="001A14E9" w:rsidRPr="001A14E9" w:rsidTr="001A14E9">
        <w:trPr>
          <w:trHeight w:val="64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Thiago Moura Castro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Sonsnêtos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Pantaneiros</w:t>
            </w:r>
          </w:p>
        </w:tc>
      </w:tr>
      <w:tr w:rsidR="001A14E9" w:rsidRPr="001A14E9" w:rsidTr="001A14E9">
        <w:trPr>
          <w:trHeight w:val="45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Sandra Aparecida Ferreira Andrade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Campo Grande – Cidade Morena 2ª edição</w:t>
            </w:r>
          </w:p>
        </w:tc>
      </w:tr>
      <w:tr w:rsidR="001A14E9" w:rsidRPr="001A14E9" w:rsidTr="001A14E9">
        <w:trPr>
          <w:trHeight w:val="45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Fernanda Nascimento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Prochmann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Revista Ambrosia Gourmet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Robson Simões de Almeida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Palavras dançadas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Gilson Cavalcanti Ricci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A Oca do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Chamamé</w:t>
            </w:r>
            <w:proofErr w:type="spellEnd"/>
          </w:p>
        </w:tc>
      </w:tr>
      <w:tr w:rsidR="001A14E9" w:rsidRPr="001A14E9" w:rsidTr="001A14E9">
        <w:trPr>
          <w:trHeight w:val="495"/>
        </w:trPr>
        <w:tc>
          <w:tcPr>
            <w:tcW w:w="10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Patrimônio</w:t>
            </w:r>
          </w:p>
        </w:tc>
      </w:tr>
      <w:tr w:rsidR="001A14E9" w:rsidRPr="001A14E9" w:rsidTr="001A14E9">
        <w:trPr>
          <w:trHeight w:val="46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Juliana Cristina Ribeiro da Silva – Campo Grande/MS 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Calendário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Arqueodidático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do</w:t>
            </w:r>
            <w:proofErr w:type="gram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Mato Grosso do Sul</w:t>
            </w:r>
          </w:p>
        </w:tc>
      </w:tr>
      <w:tr w:rsidR="001A14E9" w:rsidRPr="001A14E9" w:rsidTr="001A14E9">
        <w:trPr>
          <w:trHeight w:val="69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Paulo Marcos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Esselin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VI Congresso Internacional de História Regional O fim da Guerra da Tríplice Aliança o Paraguai cento e cinquenta anos depois</w:t>
            </w:r>
          </w:p>
        </w:tc>
      </w:tr>
      <w:tr w:rsidR="001A14E9" w:rsidRPr="001A14E9" w:rsidTr="001A14E9">
        <w:trPr>
          <w:trHeight w:val="45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Carlos Barros Gonçalves – Dourados/MS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Tereré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: patrimônio cultura de Mato Grosso do Sul</w:t>
            </w:r>
          </w:p>
        </w:tc>
      </w:tr>
      <w:tr w:rsidR="001A14E9" w:rsidRPr="001A14E9" w:rsidTr="001A14E9">
        <w:trPr>
          <w:trHeight w:val="46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Associação da Feira Central, Cultura e Turística de Campo Grande MS – Campo Grande/</w:t>
            </w:r>
            <w:proofErr w:type="gram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MS</w:t>
            </w:r>
            <w:proofErr w:type="gramEnd"/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15º Festival do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Sobá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de Campo Grande</w:t>
            </w:r>
          </w:p>
        </w:tc>
      </w:tr>
      <w:tr w:rsidR="001A14E9" w:rsidRPr="001A14E9" w:rsidTr="001A14E9">
        <w:trPr>
          <w:trHeight w:val="45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lastRenderedPageBreak/>
              <w:t xml:space="preserve">Lia Raquel Toledo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Brambilla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Gasques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Banco de dados Samburá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Candida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Graciela Chamorro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Arguello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- Dourados/MS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Língua e Literatura Oral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Kaiowá</w:t>
            </w:r>
            <w:proofErr w:type="spellEnd"/>
          </w:p>
        </w:tc>
      </w:tr>
      <w:tr w:rsidR="001A14E9" w:rsidRPr="001A14E9" w:rsidTr="001A14E9">
        <w:trPr>
          <w:trHeight w:val="46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Mara Inês da Cruz Silva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Restauro </w:t>
            </w:r>
            <w:proofErr w:type="gram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à</w:t>
            </w:r>
            <w:proofErr w:type="gram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memória de Lídia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Baís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através de sua arte</w:t>
            </w:r>
          </w:p>
        </w:tc>
      </w:tr>
      <w:tr w:rsidR="001A14E9" w:rsidRPr="001A14E9" w:rsidTr="001A14E9">
        <w:trPr>
          <w:trHeight w:val="114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Bruno Silva Ferreira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Estudo arquitetônico e histórico-cultural de 15 estações ferroviárias da Linha-Tronco e do Ramal Ponta Porã da Estrada de Ferro Noroeste do Brasil (EFNOB) em Mato Grosso do Sul</w:t>
            </w:r>
          </w:p>
        </w:tc>
      </w:tr>
      <w:tr w:rsidR="001A14E9" w:rsidRPr="001A14E9" w:rsidTr="001A14E9">
        <w:trPr>
          <w:trHeight w:val="69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Edivânia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Freitas de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Jesús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– Campo Grande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Um olhar sobre o Patrimônio Cultural dos municípios de Corumbá, Dourados, Miranda e Ladário de Mato Grosso do </w:t>
            </w:r>
            <w:proofErr w:type="gram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Sul</w:t>
            </w:r>
            <w:proofErr w:type="gramEnd"/>
          </w:p>
        </w:tc>
      </w:tr>
      <w:tr w:rsidR="001A14E9" w:rsidRPr="001A14E9" w:rsidTr="001A14E9">
        <w:trPr>
          <w:trHeight w:val="615"/>
        </w:trPr>
        <w:tc>
          <w:tcPr>
            <w:tcW w:w="10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Pesquisa Cultural e Publicação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Tabitha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Molina Monteiro – Campo Grande/MS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E-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CulturaMS</w:t>
            </w:r>
            <w:proofErr w:type="spellEnd"/>
          </w:p>
        </w:tc>
      </w:tr>
      <w:tr w:rsidR="001A14E9" w:rsidRPr="001A14E9" w:rsidTr="001A14E9">
        <w:trPr>
          <w:trHeight w:val="69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Claudia de Medeiros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Entre fios e tecelagem: a produção, o uso e as apropriações da Faixa Paraguaia no Pantanal de Mato Grosso do </w:t>
            </w:r>
            <w:proofErr w:type="gram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Sul</w:t>
            </w:r>
            <w:proofErr w:type="gramEnd"/>
          </w:p>
        </w:tc>
      </w:tr>
      <w:tr w:rsidR="001A14E9" w:rsidRPr="001A14E9" w:rsidTr="001A14E9">
        <w:trPr>
          <w:trHeight w:val="705"/>
        </w:trPr>
        <w:tc>
          <w:tcPr>
            <w:tcW w:w="10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Folclore</w:t>
            </w:r>
          </w:p>
        </w:tc>
      </w:tr>
      <w:tr w:rsidR="001A14E9" w:rsidRPr="001A14E9" w:rsidTr="001A14E9">
        <w:trPr>
          <w:trHeight w:val="45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Julio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Norberto Gomes – Coxim/MS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ind w:firstLineChars="200" w:firstLine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1º Encontro Folclórico de Comitivas Pantaneiras em Coxim</w:t>
            </w:r>
          </w:p>
        </w:tc>
      </w:tr>
      <w:tr w:rsidR="001A14E9" w:rsidRPr="001A14E9" w:rsidTr="001A14E9">
        <w:trPr>
          <w:trHeight w:val="555"/>
        </w:trPr>
        <w:tc>
          <w:tcPr>
            <w:tcW w:w="10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Museu</w:t>
            </w:r>
          </w:p>
        </w:tc>
      </w:tr>
      <w:tr w:rsidR="001A14E9" w:rsidRPr="001A14E9" w:rsidTr="001A14E9">
        <w:trPr>
          <w:trHeight w:val="57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Lilian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Veron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Garcia – Campo Grande/MS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ind w:firstLineChars="200" w:firstLine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Lídia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Baís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e a Música</w:t>
            </w:r>
          </w:p>
        </w:tc>
      </w:tr>
      <w:tr w:rsidR="001A14E9" w:rsidRPr="001A14E9" w:rsidTr="001A14E9">
        <w:trPr>
          <w:trHeight w:val="570"/>
        </w:trPr>
        <w:tc>
          <w:tcPr>
            <w:tcW w:w="10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Audiovisual</w:t>
            </w:r>
          </w:p>
        </w:tc>
      </w:tr>
      <w:tr w:rsidR="001A14E9" w:rsidRPr="001A14E9" w:rsidTr="001A14E9">
        <w:trPr>
          <w:trHeight w:val="45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Claudia Roberta Silva dos Santos – Campo Grande/MS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A fórmula – Longa Metragem</w:t>
            </w:r>
          </w:p>
        </w:tc>
      </w:tr>
      <w:tr w:rsidR="001A14E9" w:rsidRPr="001A14E9" w:rsidTr="001A14E9">
        <w:trPr>
          <w:trHeight w:val="63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Daniele </w:t>
            </w: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Girelli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Mãos que produzem arte</w:t>
            </w:r>
          </w:p>
        </w:tc>
      </w:tr>
      <w:tr w:rsidR="001A14E9" w:rsidRPr="001A14E9" w:rsidTr="001A14E9">
        <w:trPr>
          <w:trHeight w:val="7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Gabriel Felipe Felix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Cancioneiro</w:t>
            </w:r>
          </w:p>
        </w:tc>
      </w:tr>
      <w:tr w:rsidR="001A14E9" w:rsidRPr="001A14E9" w:rsidTr="001A14E9">
        <w:trPr>
          <w:trHeight w:val="69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Filipi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Diniz Silveira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Até o fim</w:t>
            </w:r>
          </w:p>
        </w:tc>
      </w:tr>
      <w:tr w:rsidR="001A14E9" w:rsidRPr="001A14E9" w:rsidTr="001A14E9">
        <w:trPr>
          <w:trHeight w:val="630"/>
        </w:trPr>
        <w:tc>
          <w:tcPr>
            <w:tcW w:w="10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Artes Visuais</w:t>
            </w:r>
          </w:p>
        </w:tc>
      </w:tr>
      <w:tr w:rsidR="001A14E9" w:rsidRPr="001A14E9" w:rsidTr="001A14E9">
        <w:trPr>
          <w:trHeight w:val="45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Juliano Thomé de Faria – Campo Grande/MS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A exposição da cidade: expressões coletivas de uma rua</w:t>
            </w:r>
          </w:p>
        </w:tc>
      </w:tr>
      <w:tr w:rsidR="001A14E9" w:rsidRPr="001A14E9" w:rsidTr="001A14E9">
        <w:trPr>
          <w:trHeight w:val="73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Apres</w:t>
            </w:r>
            <w:proofErr w:type="spellEnd"/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Gomes Neto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A força da mulher contemporânea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Prefeitura Municipal de Alcinópolis - Alcinópolis/MS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Monumento á Bovinocultura em Alcinópolis</w:t>
            </w:r>
          </w:p>
        </w:tc>
      </w:tr>
      <w:tr w:rsidR="001A14E9" w:rsidRPr="001A14E9" w:rsidTr="001A14E9">
        <w:trPr>
          <w:trHeight w:val="285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Luciana Teixeira Gonçalves – Campo Grande/MS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E9" w:rsidRPr="001A14E9" w:rsidRDefault="001A14E9" w:rsidP="001A14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A14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Raiz de Trama</w:t>
            </w:r>
          </w:p>
        </w:tc>
      </w:tr>
    </w:tbl>
    <w:p w:rsidR="00313E79" w:rsidRDefault="00313E79">
      <w:bookmarkStart w:id="0" w:name="_GoBack"/>
      <w:bookmarkEnd w:id="0"/>
    </w:p>
    <w:sectPr w:rsidR="00313E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E9"/>
    <w:rsid w:val="001A14E9"/>
    <w:rsid w:val="0031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4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A14E9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4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A14E9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Solimar Alves de Almeida</dc:creator>
  <cp:lastModifiedBy>Solimar Alves de Almeida</cp:lastModifiedBy>
  <cp:revision>1</cp:revision>
  <dcterms:created xsi:type="dcterms:W3CDTF">2020-03-18T18:33:00Z</dcterms:created>
  <dcterms:modified xsi:type="dcterms:W3CDTF">2020-03-18T18:33:00Z</dcterms:modified>
</cp:coreProperties>
</file>