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D963" w14:textId="77777777" w:rsidR="00986704" w:rsidRDefault="000B0165">
      <w:pPr>
        <w:pStyle w:val="Ttulo1"/>
        <w:ind w:left="3739" w:right="3516" w:firstLine="971"/>
      </w:pPr>
      <w:r>
        <w:t>ANEXO</w:t>
      </w:r>
      <w:r>
        <w:rPr>
          <w:spacing w:val="-11"/>
        </w:rPr>
        <w:t xml:space="preserve"> </w:t>
      </w:r>
      <w:r>
        <w:t xml:space="preserve">VII </w:t>
      </w:r>
    </w:p>
    <w:p w14:paraId="16DC6C61" w14:textId="77777777" w:rsidR="00986704" w:rsidRDefault="00986704">
      <w:pPr>
        <w:pStyle w:val="Ttulo1"/>
        <w:ind w:left="3739" w:right="3516" w:firstLine="971"/>
      </w:pPr>
    </w:p>
    <w:p w14:paraId="21368EAC" w14:textId="77777777" w:rsidR="00E3573F" w:rsidRDefault="000B0165" w:rsidP="00986704">
      <w:pPr>
        <w:pStyle w:val="Ttulo1"/>
        <w:ind w:left="3739" w:right="3516"/>
        <w:rPr>
          <w:spacing w:val="-2"/>
        </w:rPr>
      </w:pPr>
      <w:r>
        <w:rPr>
          <w:spacing w:val="-2"/>
        </w:rPr>
        <w:t>DECLARAÇÃO</w:t>
      </w:r>
      <w:r>
        <w:rPr>
          <w:spacing w:val="-14"/>
        </w:rPr>
        <w:t xml:space="preserve"> </w:t>
      </w:r>
      <w:r>
        <w:rPr>
          <w:spacing w:val="-2"/>
        </w:rPr>
        <w:t>ÉTNICO-RACIAL</w:t>
      </w:r>
    </w:p>
    <w:p w14:paraId="450C1043" w14:textId="77777777" w:rsidR="00986704" w:rsidRDefault="00986704" w:rsidP="00986704">
      <w:pPr>
        <w:pStyle w:val="Ttulo1"/>
        <w:ind w:left="3739" w:right="3516"/>
        <w:rPr>
          <w:spacing w:val="-2"/>
        </w:rPr>
      </w:pPr>
    </w:p>
    <w:p w14:paraId="7AD8A185" w14:textId="77777777" w:rsidR="00986704" w:rsidRDefault="00986704" w:rsidP="00986704">
      <w:pPr>
        <w:pStyle w:val="Ttulo1"/>
        <w:ind w:left="3739" w:right="3516"/>
      </w:pPr>
    </w:p>
    <w:p w14:paraId="63B95A95" w14:textId="77777777" w:rsidR="00E3573F" w:rsidRDefault="000B0165">
      <w:pPr>
        <w:pStyle w:val="Corpodetexto"/>
        <w:jc w:val="both"/>
      </w:pPr>
      <w:r>
        <w:t>(Para</w:t>
      </w:r>
      <w:r>
        <w:rPr>
          <w:spacing w:val="-10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concorrentes</w:t>
      </w:r>
      <w:r>
        <w:rPr>
          <w:spacing w:val="-4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cotas</w:t>
      </w:r>
      <w:r>
        <w:rPr>
          <w:spacing w:val="-6"/>
        </w:rPr>
        <w:t xml:space="preserve"> </w:t>
      </w:r>
      <w:r>
        <w:t>étnico-raciais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negros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indígenas)</w:t>
      </w:r>
    </w:p>
    <w:p w14:paraId="58D4FC4A" w14:textId="77777777" w:rsidR="00E3573F" w:rsidRDefault="000B0165">
      <w:pPr>
        <w:pStyle w:val="Corpodetexto"/>
        <w:ind w:right="140"/>
        <w:jc w:val="both"/>
      </w:pPr>
      <w:r>
        <w:t>Eu,</w:t>
      </w:r>
      <w:r>
        <w:rPr>
          <w:spacing w:val="-16"/>
        </w:rPr>
        <w:t xml:space="preserve"> </w:t>
      </w:r>
      <w:r>
        <w:t>CPF,</w:t>
      </w:r>
      <w:r>
        <w:rPr>
          <w:spacing w:val="-9"/>
        </w:rPr>
        <w:t xml:space="preserve"> </w:t>
      </w:r>
      <w:r>
        <w:t>nº, RG nº ,</w:t>
      </w:r>
      <w:r>
        <w:rPr>
          <w:spacing w:val="-7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(Nome ou</w:t>
      </w:r>
      <w:r>
        <w:rPr>
          <w:spacing w:val="-4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edital)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sou</w:t>
      </w:r>
      <w:r>
        <w:rPr>
          <w:spacing w:val="-4"/>
        </w:rPr>
        <w:t xml:space="preserve"> </w:t>
      </w:r>
      <w:r>
        <w:t>(informar se é NEGRO OU INDÍGENA).</w:t>
      </w:r>
    </w:p>
    <w:p w14:paraId="7DDF8DE1" w14:textId="77777777" w:rsidR="00E3573F" w:rsidRDefault="000B0165">
      <w:pPr>
        <w:pStyle w:val="Corpodetexto"/>
      </w:pPr>
      <w:r>
        <w:t>Por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verdade,</w:t>
      </w:r>
      <w:r>
        <w:rPr>
          <w:spacing w:val="40"/>
        </w:rPr>
        <w:t xml:space="preserve"> </w:t>
      </w:r>
      <w:r>
        <w:t>assino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apresentação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falsa pode acarretar desclassificação do edital e aplicação de sanções criminais.</w:t>
      </w:r>
    </w:p>
    <w:p w14:paraId="0452D944" w14:textId="77777777" w:rsidR="00E3573F" w:rsidRDefault="000B0165">
      <w:pPr>
        <w:pStyle w:val="Corpodetexto"/>
      </w:pPr>
      <w:r>
        <w:rPr>
          <w:spacing w:val="-4"/>
        </w:rPr>
        <w:t>NOME</w:t>
      </w:r>
    </w:p>
    <w:p w14:paraId="34FA3680" w14:textId="21DFD1D9" w:rsidR="00E3573F" w:rsidRPr="00ED5075" w:rsidRDefault="000B0165" w:rsidP="00ED5075">
      <w:pPr>
        <w:pStyle w:val="Corpodetexto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DECLARANTE</w:t>
      </w:r>
      <w:bookmarkStart w:id="0" w:name="_GoBack"/>
      <w:bookmarkEnd w:id="0"/>
    </w:p>
    <w:sectPr w:rsidR="00E3573F" w:rsidRPr="00ED5075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4417" w14:textId="77777777" w:rsidR="00485366" w:rsidRDefault="00485366" w:rsidP="000B0165">
      <w:r>
        <w:separator/>
      </w:r>
    </w:p>
  </w:endnote>
  <w:endnote w:type="continuationSeparator" w:id="0">
    <w:p w14:paraId="4072616D" w14:textId="77777777" w:rsidR="00485366" w:rsidRDefault="00485366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AFF1" w14:textId="77777777" w:rsidR="00485366" w:rsidRDefault="00485366" w:rsidP="000B0165">
      <w:r>
        <w:separator/>
      </w:r>
    </w:p>
  </w:footnote>
  <w:footnote w:type="continuationSeparator" w:id="0">
    <w:p w14:paraId="79C44E5F" w14:textId="77777777" w:rsidR="00485366" w:rsidRDefault="00485366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A04EF"/>
    <w:rsid w:val="001F2693"/>
    <w:rsid w:val="002017AA"/>
    <w:rsid w:val="00215DF5"/>
    <w:rsid w:val="00272DDF"/>
    <w:rsid w:val="00273139"/>
    <w:rsid w:val="00287C73"/>
    <w:rsid w:val="00312F5A"/>
    <w:rsid w:val="00325D99"/>
    <w:rsid w:val="00331A68"/>
    <w:rsid w:val="0036201E"/>
    <w:rsid w:val="003C3B1A"/>
    <w:rsid w:val="003E7F23"/>
    <w:rsid w:val="003F199D"/>
    <w:rsid w:val="00485366"/>
    <w:rsid w:val="004F4FC6"/>
    <w:rsid w:val="00521A58"/>
    <w:rsid w:val="005F306A"/>
    <w:rsid w:val="00644BC5"/>
    <w:rsid w:val="006610EA"/>
    <w:rsid w:val="006923BF"/>
    <w:rsid w:val="00704DAF"/>
    <w:rsid w:val="00740384"/>
    <w:rsid w:val="00765769"/>
    <w:rsid w:val="00780083"/>
    <w:rsid w:val="007A3947"/>
    <w:rsid w:val="008020E5"/>
    <w:rsid w:val="00816106"/>
    <w:rsid w:val="00842875"/>
    <w:rsid w:val="008B2C99"/>
    <w:rsid w:val="0091229E"/>
    <w:rsid w:val="00937619"/>
    <w:rsid w:val="00986704"/>
    <w:rsid w:val="009C41D2"/>
    <w:rsid w:val="009D02A8"/>
    <w:rsid w:val="009D47A5"/>
    <w:rsid w:val="009F7D55"/>
    <w:rsid w:val="00A65BC4"/>
    <w:rsid w:val="00AA1163"/>
    <w:rsid w:val="00AB1363"/>
    <w:rsid w:val="00AB4C2D"/>
    <w:rsid w:val="00AB704F"/>
    <w:rsid w:val="00AF1E5F"/>
    <w:rsid w:val="00B5010E"/>
    <w:rsid w:val="00B520FB"/>
    <w:rsid w:val="00BA752F"/>
    <w:rsid w:val="00BC7F3A"/>
    <w:rsid w:val="00BF5E69"/>
    <w:rsid w:val="00C41354"/>
    <w:rsid w:val="00C809DF"/>
    <w:rsid w:val="00CD0348"/>
    <w:rsid w:val="00CD2ED7"/>
    <w:rsid w:val="00DB64E8"/>
    <w:rsid w:val="00E226F0"/>
    <w:rsid w:val="00E3573F"/>
    <w:rsid w:val="00ED5075"/>
    <w:rsid w:val="00F36CD6"/>
    <w:rsid w:val="00F93718"/>
    <w:rsid w:val="00F94314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4</cp:revision>
  <cp:lastPrinted>2026-01-29T14:40:00Z</cp:lastPrinted>
  <dcterms:created xsi:type="dcterms:W3CDTF">2026-02-02T15:43:00Z</dcterms:created>
  <dcterms:modified xsi:type="dcterms:W3CDTF">2026-02-02T15:57:00Z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