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864607">
        <w:rPr>
          <w:rFonts w:ascii="Verdana" w:hAnsi="Verdana"/>
          <w:b/>
          <w:sz w:val="18"/>
          <w:szCs w:val="18"/>
        </w:rPr>
        <w:t>EDITAL DE CHAMAMENTO PÚBLICO 005/2026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REDE ESTADUAL DE PONTOS E PONTÕES DE CULTURA DE MATO GROSSO DO SUL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CULTURA VIVA DO TAMANHO DO BRASIL!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PREMIAÇÃO DE PONTOS E PONTÕES DE CULTURA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b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 xml:space="preserve">ANEXO 03 - FORMULÁRIO DE INSCRIÇÃO 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(Preenchimento na plataforma de inscrição)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jc w:val="center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1. CATEGORIA E CONCORRÊNCIA EM COTA (CONFORME ANEXO 01)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Marque a categoria para inscrição da entidade ou coletivo cultural (observar quais as categorias previstas e exigências para comprovação no Anexo 02 e no Edital):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(     ) 01- </w:t>
      </w:r>
      <w:r w:rsidRPr="00864607">
        <w:rPr>
          <w:rFonts w:ascii="Verdana" w:hAnsi="Verdana"/>
          <w:b/>
          <w:sz w:val="18"/>
          <w:szCs w:val="18"/>
        </w:rPr>
        <w:t>Entidades jurídicas</w:t>
      </w:r>
      <w:r w:rsidRPr="00864607">
        <w:rPr>
          <w:rFonts w:ascii="Verdana" w:hAnsi="Verdana"/>
          <w:sz w:val="18"/>
          <w:szCs w:val="18"/>
        </w:rPr>
        <w:t xml:space="preserve">  </w:t>
      </w:r>
      <w:r w:rsidRPr="00864607">
        <w:rPr>
          <w:rFonts w:ascii="Verdana" w:hAnsi="Verdana"/>
          <w:b/>
          <w:sz w:val="18"/>
          <w:szCs w:val="18"/>
        </w:rPr>
        <w:t>já certificadas</w:t>
      </w:r>
      <w:r w:rsidRPr="00864607">
        <w:rPr>
          <w:rFonts w:ascii="Verdana" w:hAnsi="Verdana"/>
          <w:sz w:val="18"/>
          <w:szCs w:val="18"/>
        </w:rPr>
        <w:t xml:space="preserve"> como Pontos ou Pontões </w:t>
      </w:r>
      <w:r w:rsidRPr="00864607">
        <w:rPr>
          <w:rFonts w:ascii="Verdana" w:hAnsi="Verdana"/>
          <w:b/>
          <w:sz w:val="18"/>
          <w:szCs w:val="18"/>
        </w:rPr>
        <w:t>de Cultura</w:t>
      </w:r>
      <w:r w:rsidRPr="00864607">
        <w:rPr>
          <w:rFonts w:ascii="Verdana" w:hAnsi="Verdana"/>
          <w:sz w:val="18"/>
          <w:szCs w:val="18"/>
        </w:rPr>
        <w:t xml:space="preserve">  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(     ) 02- </w:t>
      </w:r>
      <w:r w:rsidRPr="00864607">
        <w:rPr>
          <w:rFonts w:ascii="Verdana" w:hAnsi="Verdana"/>
          <w:b/>
          <w:sz w:val="18"/>
          <w:szCs w:val="18"/>
        </w:rPr>
        <w:t>Coletivos informais já certificados</w:t>
      </w:r>
      <w:r w:rsidRPr="00864607">
        <w:rPr>
          <w:rFonts w:ascii="Verdana" w:hAnsi="Verdana"/>
          <w:sz w:val="18"/>
          <w:szCs w:val="18"/>
        </w:rPr>
        <w:t xml:space="preserve"> como Ponto de Cultura</w:t>
      </w:r>
    </w:p>
    <w:p w:rsidR="00864607" w:rsidRPr="00864607" w:rsidRDefault="00864607" w:rsidP="008646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(     ) 03- </w:t>
      </w:r>
      <w:r w:rsidRPr="00864607">
        <w:rPr>
          <w:rFonts w:ascii="Verdana" w:hAnsi="Verdana"/>
          <w:b/>
          <w:sz w:val="18"/>
          <w:szCs w:val="18"/>
        </w:rPr>
        <w:t xml:space="preserve">Entidades jurídicas ainda </w:t>
      </w:r>
      <w:r w:rsidRPr="00864607">
        <w:rPr>
          <w:rFonts w:ascii="Verdana" w:hAnsi="Verdana"/>
          <w:b/>
          <w:sz w:val="18"/>
          <w:szCs w:val="18"/>
          <w:u w:val="single"/>
        </w:rPr>
        <w:t>NÃO</w:t>
      </w:r>
      <w:r w:rsidRPr="00864607">
        <w:rPr>
          <w:rFonts w:ascii="Verdana" w:hAnsi="Verdana"/>
          <w:b/>
          <w:sz w:val="18"/>
          <w:szCs w:val="18"/>
        </w:rPr>
        <w:t xml:space="preserve"> certificadas </w:t>
      </w:r>
      <w:r w:rsidRPr="00864607">
        <w:rPr>
          <w:rFonts w:ascii="Verdana" w:hAnsi="Verdana"/>
          <w:sz w:val="18"/>
          <w:szCs w:val="18"/>
        </w:rPr>
        <w:t xml:space="preserve">como Ponto ou Pontão de Cultura </w:t>
      </w:r>
      <w:r w:rsidRPr="00864607">
        <w:rPr>
          <w:rFonts w:ascii="Verdana" w:hAnsi="Verdana"/>
          <w:b/>
          <w:sz w:val="18"/>
          <w:szCs w:val="18"/>
        </w:rPr>
        <w:t xml:space="preserve"> </w:t>
      </w:r>
    </w:p>
    <w:p w:rsidR="00864607" w:rsidRPr="00864607" w:rsidRDefault="00864607" w:rsidP="008646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(     ) 04- </w:t>
      </w:r>
      <w:r w:rsidRPr="00864607">
        <w:rPr>
          <w:rFonts w:ascii="Verdana" w:hAnsi="Verdana"/>
          <w:b/>
          <w:sz w:val="18"/>
          <w:szCs w:val="18"/>
        </w:rPr>
        <w:t xml:space="preserve">Coletivos informais ainda </w:t>
      </w:r>
      <w:r w:rsidRPr="00864607">
        <w:rPr>
          <w:rFonts w:ascii="Verdana" w:hAnsi="Verdana"/>
          <w:b/>
          <w:sz w:val="18"/>
          <w:szCs w:val="18"/>
          <w:u w:val="single"/>
        </w:rPr>
        <w:t>NÃO</w:t>
      </w:r>
      <w:r w:rsidRPr="00864607">
        <w:rPr>
          <w:rFonts w:ascii="Verdana" w:hAnsi="Verdana"/>
          <w:b/>
          <w:sz w:val="18"/>
          <w:szCs w:val="18"/>
        </w:rPr>
        <w:t xml:space="preserve"> certificados</w:t>
      </w:r>
      <w:r w:rsidRPr="00864607">
        <w:rPr>
          <w:rFonts w:ascii="Verdana" w:hAnsi="Verdana"/>
          <w:sz w:val="18"/>
          <w:szCs w:val="18"/>
        </w:rPr>
        <w:t xml:space="preserve"> como Ponto de Cultura 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Marque a cota a qual a entidade ou coletivo cultural entende se enquadrar (observar quais as cotas previstas e exigências para comprovação no Anexo 1 e no Edital):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    ) Pessoa negra (entidade ou coletivo com maioria de dirigentes ou pessoas em posição de liderança negras)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    ) Pessoa indígena (entidade</w:t>
      </w:r>
      <w:r w:rsidRPr="00864607">
        <w:rPr>
          <w:rFonts w:ascii="Verdana" w:hAnsi="Verdana"/>
          <w:sz w:val="18"/>
          <w:szCs w:val="18"/>
        </w:rPr>
        <w:tab/>
        <w:t>ou coletivo com maioria de dirigentes ou pessoas em posição de liderança indígenas)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    ) Pessoa com deficiência (entidade ou coletivo com maioria de dirigentes ou pessoas em posição de liderança com deficiência)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(    ) Ampla concorrência    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 xml:space="preserve">A entidade ou coletivo tem trajetória comprovadamente ligada às </w:t>
      </w:r>
      <w:r w:rsidRPr="00864607">
        <w:rPr>
          <w:rFonts w:ascii="Verdana" w:hAnsi="Verdana"/>
          <w:b/>
          <w:sz w:val="18"/>
          <w:szCs w:val="18"/>
          <w:u w:val="single"/>
        </w:rPr>
        <w:t>culturas tradicionais e populares</w:t>
      </w:r>
      <w:r w:rsidRPr="00864607">
        <w:rPr>
          <w:rFonts w:ascii="Verdana" w:hAnsi="Verdana"/>
          <w:b/>
          <w:sz w:val="18"/>
          <w:szCs w:val="18"/>
        </w:rPr>
        <w:t>, considerando pertinente concorrer pela reserva de vagas, conforme item 7.8 do edital?*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    ) Sim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(    ) Não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*A Comissão de Seleção analisará as comprovações enviadas pela entidade na inscrição para avaliar se conta com trajetória comprovadamente ligada às culturas tradicionais e populares.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rPr>
          <w:trHeight w:hRule="exact" w:val="284"/>
        </w:trPr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2. INFORMAÇÕES BÁSICAS DA ENTIDADE OU COLETIVO CULTURAL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2123"/>
        <w:gridCol w:w="996"/>
        <w:gridCol w:w="2402"/>
      </w:tblGrid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2.1 Nome da entidade ou coletivo cultural: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2.2 CNPJ (se entidade):</w:t>
            </w: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 Endereço:</w:t>
            </w:r>
          </w:p>
        </w:tc>
      </w:tr>
      <w:tr w:rsidR="00864607" w:rsidRPr="00864607" w:rsidTr="00EB2B29">
        <w:tc>
          <w:tcPr>
            <w:tcW w:w="7792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2.3.1 Cidade:</w:t>
            </w:r>
          </w:p>
        </w:tc>
        <w:tc>
          <w:tcPr>
            <w:tcW w:w="2402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2.3.2 UF: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4673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2.3.3 Bairro: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3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2.3.4 Número:</w:t>
            </w:r>
          </w:p>
        </w:tc>
        <w:tc>
          <w:tcPr>
            <w:tcW w:w="3398" w:type="dxa"/>
            <w:gridSpan w:val="2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2.3.5 Complemento: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2.3.6 CEP:</w:t>
            </w: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2.4 DDD / Telefone:</w:t>
            </w: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2.4.1 WhatsApp:</w:t>
            </w: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2.5 E-mail da entidade ou coletivo cultural:</w:t>
            </w: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2.6 Página da internet e redes sociais (exemplo: Facebook, Instagram, site, canal no Youtube, etc.):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2.7 A entidade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 xml:space="preserve">ou coletivo já é certificada pelo Ministério da Cultura, estando inscrita no Cadastro Nacional de Pontos e Pontões de Cultura? (consultar em </w:t>
            </w:r>
            <w:hyperlink r:id="rId9">
              <w:r w:rsidRPr="00864607">
                <w:rPr>
                  <w:rStyle w:val="Hyperlink"/>
                  <w:rFonts w:ascii="Verdana" w:hAnsi="Verdana"/>
                  <w:sz w:val="18"/>
                  <w:szCs w:val="18"/>
                </w:rPr>
                <w:t>www.gov.br/culturaviva</w:t>
              </w:r>
            </w:hyperlink>
            <w:r w:rsidRPr="00864607">
              <w:rPr>
                <w:rFonts w:ascii="Verdana" w:hAnsi="Verdana"/>
                <w:sz w:val="18"/>
                <w:szCs w:val="18"/>
              </w:rPr>
              <w:t xml:space="preserve"> )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lastRenderedPageBreak/>
              <w:t xml:space="preserve">( ) Sim, como Ponto de Cultura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Sim, como Pontão de Cultura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Não, a entidade ou coletivo pretende ser certificada como Ponto de Cultura por meio do presente Edital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certificados, podendo, ou não, ser certificada por meio deste Edital (sendo possível a apresentação de recurso, na Fase de Seleção).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lastRenderedPageBreak/>
              <w:t>2.8 Caso a entidade ou coletivo já seja certificada pelo Ministério da Cultura, estando inscrita no Cadastro Nacional de Pontos e Pontões de Cultura, coloque o link do certificado ou envie comprovante (não obrigatório):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rPr>
          <w:trHeight w:hRule="exact" w:val="284"/>
        </w:trPr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3. INFORMAÇÕES BÁSICAS DA REPRESENTAÇÃO DA ENTIDADE OU COLETIVO CULTURAL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 Nome (identidade / nome social):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3.2 Apelido/Nome Artístico, se houver: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3.3 Cargo: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3.4 Identidade de gênero: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Mulher cisgênera             (    ) Homem cisgênero     (    ) Mulher transgênera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Homem transgênero        (    ) Pessoa não binária    (    ) Travesti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Não desejo informar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Outra _______________________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3"/>
            <w:tcBorders>
              <w:bottom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3.5 Orientação Sexual:</w:t>
            </w:r>
          </w:p>
          <w:p w:rsidR="00864607" w:rsidRPr="00864607" w:rsidRDefault="00864607" w:rsidP="00EB2B29">
            <w:pPr>
              <w:tabs>
                <w:tab w:val="left" w:pos="736"/>
              </w:tabs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Lésbica                           (    ) Gay                          (    ) Bissexual</w:t>
            </w:r>
          </w:p>
          <w:p w:rsidR="00864607" w:rsidRPr="00864607" w:rsidRDefault="00864607" w:rsidP="00EB2B29">
            <w:pPr>
              <w:tabs>
                <w:tab w:val="left" w:pos="736"/>
              </w:tabs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Assexual                         (    ) Pansexual                 (    ) Heterosexual</w:t>
            </w:r>
          </w:p>
          <w:p w:rsidR="00864607" w:rsidRPr="00864607" w:rsidRDefault="00864607" w:rsidP="00EB2B29">
            <w:pPr>
              <w:tabs>
                <w:tab w:val="left" w:pos="736"/>
              </w:tabs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 ) Não desejo informar        (    ) Outros</w:t>
            </w:r>
          </w:p>
          <w:p w:rsidR="00864607" w:rsidRPr="00864607" w:rsidRDefault="00864607" w:rsidP="00EB2B29">
            <w:pPr>
              <w:tabs>
                <w:tab w:val="left" w:pos="736"/>
              </w:tabs>
              <w:spacing w:after="0" w:line="240" w:lineRule="auto"/>
              <w:ind w:leftChars="0" w:left="720" w:firstLineChars="0" w:hanging="409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3.6 </w:t>
            </w:r>
            <w:r w:rsidRPr="00864607">
              <w:rPr>
                <w:rFonts w:ascii="Verdana" w:hAnsi="Verdana"/>
                <w:b/>
                <w:sz w:val="18"/>
                <w:szCs w:val="18"/>
              </w:rPr>
              <w:t>Pertence a algum povo ou comunidade tradicional?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Não pertenço a povo ou comunidade tradicional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Andirobeiros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Apanhadores de Flores Sempre-Vivas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Benzedeiros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 Caboclos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Caiçaras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Catadores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de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Mangaba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1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Catingueiros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1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Cipozeiros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1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Extrativistas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Extrativistas Costeiros e Marinhos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Faxinalenses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Fundo e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Fecho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de </w:t>
            </w:r>
            <w:r w:rsidRPr="0086460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Pasto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Geraiszeiros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 Ilhéus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Morroquianos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1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Pantaneiros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 xml:space="preserve"> Pescadores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Artesanais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1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 xml:space="preserve"> Povo</w:t>
            </w:r>
            <w:r w:rsidRPr="00864607">
              <w:rPr>
                <w:rFonts w:ascii="Verdana" w:hAnsi="Verdana"/>
                <w:color w:val="000000"/>
                <w:spacing w:val="3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Pomerano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 xml:space="preserve"> Povos</w:t>
            </w:r>
            <w:r w:rsidRPr="00864607">
              <w:rPr>
                <w:rFonts w:ascii="Verdana" w:hAnsi="Verdana"/>
                <w:color w:val="000000"/>
                <w:spacing w:val="2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Ciganos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Povos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e Comunidades de  Matriz Africana/Povos de Terreiro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Povos Indígenas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Quebradeiras de Coco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Quilombolas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 Raizeiros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Retireiros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do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Araguaia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 Ribeirinhos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 xml:space="preserve"> Vazanteiros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 xml:space="preserve">(   ) </w:t>
            </w:r>
            <w:r w:rsidRPr="00864607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>Veredeiros</w:t>
            </w:r>
          </w:p>
        </w:tc>
      </w:tr>
      <w:tr w:rsidR="00864607" w:rsidRPr="00864607" w:rsidTr="00EB2B29">
        <w:tc>
          <w:tcPr>
            <w:tcW w:w="10194" w:type="dxa"/>
            <w:gridSpan w:val="3"/>
            <w:tcBorders>
              <w:top w:val="single" w:sz="4" w:space="0" w:color="auto"/>
            </w:tcBorders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3.7 Trata-se de pessoa com deficiência?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SIM ( ) NÃO ( )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3.7.1 Caso tenha marcado "sim", indique o tipo de deficiência: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Auditiva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(  ) Física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( ) Intelectual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( ) Múltipla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 xml:space="preserve">( ) Visual 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 Endereço:</w:t>
            </w:r>
          </w:p>
        </w:tc>
      </w:tr>
      <w:tr w:rsidR="00864607" w:rsidRPr="00864607" w:rsidTr="00EB2B29"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3.8.1 Cidade:</w:t>
            </w:r>
          </w:p>
        </w:tc>
        <w:tc>
          <w:tcPr>
            <w:tcW w:w="6796" w:type="dxa"/>
            <w:gridSpan w:val="2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3.8.2 UF:</w:t>
            </w:r>
          </w:p>
        </w:tc>
      </w:tr>
      <w:tr w:rsidR="00864607" w:rsidRPr="00864607" w:rsidTr="00EB2B29"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3.8.3 Bairro:</w:t>
            </w:r>
          </w:p>
        </w:tc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3.8.4 Número:</w:t>
            </w:r>
          </w:p>
        </w:tc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3.8.5 Complemento:</w:t>
            </w:r>
          </w:p>
        </w:tc>
      </w:tr>
      <w:tr w:rsidR="00864607" w:rsidRPr="00864607" w:rsidTr="00EB2B29"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3.8.6 CEP:</w:t>
            </w:r>
          </w:p>
        </w:tc>
        <w:tc>
          <w:tcPr>
            <w:tcW w:w="6796" w:type="dxa"/>
            <w:gridSpan w:val="2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3.9 DDD / Telefone:</w:t>
            </w:r>
          </w:p>
        </w:tc>
      </w:tr>
      <w:tr w:rsidR="00864607" w:rsidRPr="00864607" w:rsidTr="00EB2B29"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lastRenderedPageBreak/>
              <w:t>3.10 Data  de Nascimento:</w:t>
            </w:r>
          </w:p>
        </w:tc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3.11 RG:</w:t>
            </w:r>
          </w:p>
        </w:tc>
        <w:tc>
          <w:tcPr>
            <w:tcW w:w="339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3.12 CPF: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3.13: E-mail: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3.14 Página da internet e redes sociais (exemplo: Facebook, Instagram, site, canal no Youtube, etc.):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3.15 Sua principal fonte de renda é por meio de atividade cultural? (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) Sim (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) Não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3.16 Qual sua ocupação dentro da cultura?</w:t>
            </w:r>
          </w:p>
        </w:tc>
      </w:tr>
      <w:tr w:rsidR="00864607" w:rsidRPr="00864607" w:rsidTr="00EB2B29">
        <w:tc>
          <w:tcPr>
            <w:tcW w:w="10194" w:type="dxa"/>
            <w:gridSpan w:val="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3.17 Há quanto tempo você trabalha neste setor cultural?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) até 2 anos ( ) de 2 a 5 anos (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) de 5 a 10 anos (  ) mais de 10 anos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4. EXPERIÊNCIAS DA ENTIDADE OU COLETIVO CULTURAL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4.1 Há quanto tempo a entidade ou coletivo cultural atua no setor cultural?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menos de 3 anos (  ) de 3 a 5 anos (  ) de 6 a 10 anos (  ) de 10 a 15 anos (  ) mais de 15 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4.2 Os espaços, os ambientes e os recursos disponíveis são suficientes para a manutenção das atividades da iniciativa cultural?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SIM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( ) NÃO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4.3.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Quais são os principais desafios/dificuldades que a entidade ou coletivo cultural enfrenta na atuação dentro do seu setor cultural e para manter as atividades?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) Administrativos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Estruturais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) Geográficos / de localização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Econômicos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) Políticos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Sociais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Saúde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(  ) Parcerias 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Formação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Desinteresse do público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 Outro: _______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4.4 As atividades culturais realizadas pela candidatura acontecem em quais dessas áreas?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4961"/>
      </w:tblGrid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zona urbana central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áreas atingidas por barragem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>zona</w:t>
            </w:r>
            <w:r w:rsidRPr="00864607">
              <w:rPr>
                <w:rFonts w:ascii="Verdana" w:hAnsi="Verdana"/>
                <w:color w:val="000000"/>
                <w:spacing w:val="2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urbana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periférica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territórios indígenas (demarcados ou em processo de demarcação)</w:t>
            </w:r>
          </w:p>
        </w:tc>
      </w:tr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zona rural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comunidades quilombolas (terra intitulada ou em processo de titulação, com registro na Fundação Cultural Palmares)</w:t>
            </w:r>
          </w:p>
        </w:tc>
      </w:tr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regiões de fronteira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território  de  povos  e  comunidades  tradicionais (ribeirinhos, louceiros, cipozeiros,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pequizeiros, vazanteiros, povos do mar etc)</w:t>
            </w:r>
          </w:p>
        </w:tc>
      </w:tr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área de vulnerabilidade social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regiões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com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baixo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Índice de Desenvolvimento Humano – IDH</w:t>
            </w:r>
          </w:p>
        </w:tc>
      </w:tr>
      <w:tr w:rsidR="00864607" w:rsidRPr="00864607" w:rsidTr="00EB2B29"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unidades habitacionais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regiões de alto índice de violência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10194" w:type="dxa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670"/>
      </w:tblGrid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4.5 A candidatura atua com quais ações estruturantes da Política Nacional Cultura Viva definidas no art. 5º da Lei nº 13.018/2014?</w:t>
            </w: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intercâmbio e residências artístico-culturais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livro, leitura e literatura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cultura, comunicação e mídia livre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memória e patrimônio cultural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educação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meio ambiente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saúde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juventude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conhecimentos tradicionais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cultura, infância e adolescência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agente cultura viva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direitos humanos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circense</w:t>
            </w: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economia criativa e solidária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10194" w:type="dxa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670"/>
      </w:tblGrid>
      <w:tr w:rsidR="00864607" w:rsidRPr="00864607" w:rsidTr="00EB2B29">
        <w:tc>
          <w:tcPr>
            <w:tcW w:w="10194" w:type="dxa"/>
            <w:gridSpan w:val="4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4.5.1 Serão atendidas outras ações estruturantes definidas para as políticas, ações e programas da Secretaria de Cidadania e Diversidade Cultural do Ministério da Cultura?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Culturas indígenas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Culturas de Matriz Africana</w:t>
            </w:r>
          </w:p>
        </w:tc>
      </w:tr>
      <w:tr w:rsidR="00864607" w:rsidRPr="00864607" w:rsidTr="00EB2B29">
        <w:trPr>
          <w:trHeight w:hRule="exact" w:val="484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Culturas Populares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Mestres e Mestras das Culturas Tradicionais e Populares</w:t>
            </w: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Mulheres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Hip Hop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Linguagens Artísticas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Culturas Tradicionais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Gênero e Diversidade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Acessibilidade Cultural e Equidade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 Territórios Rurais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Alimentar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48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Urbana e Direito à Cidade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Cultura, Territórios de Fronteira e Integração Latino-americana</w:t>
            </w:r>
          </w:p>
        </w:tc>
      </w:tr>
      <w:tr w:rsidR="00864607" w:rsidRPr="00864607" w:rsidTr="00EB2B29">
        <w:trPr>
          <w:trHeight w:hRule="exact" w:val="340"/>
        </w:trPr>
        <w:tc>
          <w:tcPr>
            <w:tcW w:w="562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Outra. Qual?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4.6 A candidatura atua com quais áreas e temas de conhecimento que podem ser compartilhados?</w:t>
      </w:r>
    </w:p>
    <w:tbl>
      <w:tblPr>
        <w:tblStyle w:val="Tabelacomgrade"/>
        <w:tblW w:w="10203" w:type="dxa"/>
        <w:tblInd w:w="-2" w:type="dxa"/>
        <w:tblLook w:val="04A0" w:firstRow="1" w:lastRow="0" w:firstColumn="1" w:lastColumn="0" w:noHBand="0" w:noVBand="1"/>
      </w:tblPr>
      <w:tblGrid>
        <w:gridCol w:w="564"/>
        <w:gridCol w:w="2835"/>
        <w:gridCol w:w="709"/>
        <w:gridCol w:w="2693"/>
        <w:gridCol w:w="567"/>
        <w:gridCol w:w="2835"/>
      </w:tblGrid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Antropologia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Popular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 xml:space="preserve">Meio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Ambiente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Arqueologia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Dança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Mídias Sociais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Arquitetura-Urbanismo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Design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Moda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Arquivo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Direito Autoral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Museu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Arte de Rua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Economia Criativa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Música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Arte Digital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Educação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Novas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Mídias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Artes Visuais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Esporte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Patrimônio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Imaterial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Artesanato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Filosofia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Patrimônio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Material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Audiovisual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Fotografia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Pesquisa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Cinema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Gastronomia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Produção</w:t>
            </w:r>
            <w:r w:rsidRPr="00864607">
              <w:rPr>
                <w:rFonts w:ascii="Verdana" w:hAnsi="Verdana"/>
                <w:color w:val="000000"/>
                <w:spacing w:val="1"/>
                <w:sz w:val="18"/>
                <w:szCs w:val="18"/>
              </w:rPr>
              <w:t xml:space="preserve"> </w:t>
            </w:r>
            <w:r w:rsidRPr="00864607">
              <w:rPr>
                <w:rFonts w:ascii="Verdana" w:hAnsi="Verdana"/>
                <w:color w:val="000000"/>
                <w:spacing w:val="-1"/>
                <w:sz w:val="18"/>
                <w:szCs w:val="18"/>
              </w:rPr>
              <w:t>Cultural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Circo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Gestão Cultural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Rádio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Comunicação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História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Saúde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Cigana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Jogos Eletrônicos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z w:val="18"/>
                <w:szCs w:val="18"/>
              </w:rPr>
              <w:t>Sociologia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Jornalismo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5"/>
                <w:sz w:val="18"/>
                <w:szCs w:val="18"/>
              </w:rPr>
              <w:t>Teatro</w:t>
            </w:r>
          </w:p>
        </w:tc>
      </w:tr>
      <w:tr w:rsidR="00864607" w:rsidRPr="00864607" w:rsidTr="00EB2B29"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Estrangeira (imigrantes)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Leitura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Televisão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Indígena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>Turismo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LGBT</w:t>
            </w:r>
          </w:p>
        </w:tc>
        <w:tc>
          <w:tcPr>
            <w:tcW w:w="709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Livro</w:t>
            </w:r>
          </w:p>
        </w:tc>
        <w:tc>
          <w:tcPr>
            <w:tcW w:w="567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4.6.1. Outro. Qual?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Cultura Negra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4.7 A candidatura atua diretamente com qual público?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10203" w:type="dxa"/>
        <w:tblInd w:w="-2" w:type="dxa"/>
        <w:tblLook w:val="04A0" w:firstRow="1" w:lastRow="0" w:firstColumn="1" w:lastColumn="0" w:noHBand="0" w:noVBand="1"/>
      </w:tblPr>
      <w:tblGrid>
        <w:gridCol w:w="564"/>
        <w:gridCol w:w="2835"/>
        <w:gridCol w:w="567"/>
        <w:gridCol w:w="2835"/>
        <w:gridCol w:w="567"/>
        <w:gridCol w:w="2835"/>
      </w:tblGrid>
      <w:tr w:rsidR="00864607" w:rsidRPr="00864607" w:rsidTr="00EB2B29">
        <w:trPr>
          <w:trHeight w:hRule="exact" w:val="284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Afro-Brasileiros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Mulheres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População de Baixa Renda</w:t>
            </w:r>
          </w:p>
        </w:tc>
      </w:tr>
      <w:tr w:rsidR="00864607" w:rsidRPr="00864607" w:rsidTr="00EB2B29">
        <w:tc>
          <w:tcPr>
            <w:tcW w:w="564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Ciganos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Pescadores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Grupos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assentados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de reforma agrária</w:t>
            </w:r>
          </w:p>
        </w:tc>
      </w:tr>
      <w:tr w:rsidR="00864607" w:rsidRPr="00864607" w:rsidTr="00EB2B29">
        <w:trPr>
          <w:trHeight w:hRule="exact" w:val="1021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Estudantes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Pessoas com deficiência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Mestres, praticantes,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brincantes culturais e 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grupos populares, urbanos e rurais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1021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Agentes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culturais,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artistas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e grupos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artísticos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e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culturais independentes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Pessoas em situação de sofrimento psíquico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Pessoas ou grupos vítimas de violência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Idosos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População de Rua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População sem teto</w:t>
            </w:r>
          </w:p>
        </w:tc>
      </w:tr>
      <w:tr w:rsidR="00864607" w:rsidRPr="00864607" w:rsidTr="00EB2B29">
        <w:tc>
          <w:tcPr>
            <w:tcW w:w="564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Imigrantes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População  em regime prisional, em privação de liberdade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Populações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atingida  por barragens</w:t>
            </w:r>
          </w:p>
        </w:tc>
      </w:tr>
      <w:tr w:rsidR="00864607" w:rsidRPr="00864607" w:rsidTr="00EB2B29">
        <w:trPr>
          <w:trHeight w:hRule="exact" w:val="794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Indígenas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Povos e Comunidades Tradicionais de Matriz Africana e de Terreiro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Populações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de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regiões fronteiriças</w:t>
            </w:r>
          </w:p>
        </w:tc>
      </w:tr>
      <w:tr w:rsidR="00864607" w:rsidRPr="00864607" w:rsidTr="00EB2B29">
        <w:trPr>
          <w:trHeight w:hRule="exact" w:val="567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Crianças e Adolescentes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Quilombolas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Populações em áreas de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vulnerabilidade social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Juventude</w:t>
            </w: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Ribeirinhos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4.7.1. Outro. Qual?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564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LGBTQIA+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População Rural</w:t>
            </w:r>
          </w:p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64607" w:rsidRPr="00864607" w:rsidRDefault="00864607" w:rsidP="00EB2B29">
            <w:pPr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64607" w:rsidRPr="00864607" w:rsidRDefault="00864607" w:rsidP="00EB2B29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4.7.1 Indique a faixa etária do público atendido diretamente: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9206"/>
      </w:tblGrid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br w:type="column"/>
              <w:t>Primeira Infância: 0 a 6 anos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Crianças: 7 a 11 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Adolescentes e Jovens: 12 a 29 anos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Adultos: 30 a 59 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Idosos: maior de 60 anos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b/>
          <w:sz w:val="18"/>
          <w:szCs w:val="18"/>
        </w:rPr>
        <w:t>4.7.2 Qual é a quantidade aproximada de público atendida diretamente por ano?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9206"/>
      </w:tblGrid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até 50 pessoas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de 51 a 100 pessoas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de 101 a 200 pessoas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de 201 a 400 pessoas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de 401 a 600 pessoas</w:t>
            </w:r>
          </w:p>
        </w:tc>
      </w:tr>
      <w:tr w:rsidR="00864607" w:rsidRPr="00864607" w:rsidTr="00EB2B29">
        <w:trPr>
          <w:trHeight w:hRule="exact" w:val="284"/>
        </w:trPr>
        <w:tc>
          <w:tcPr>
            <w:tcW w:w="98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  )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0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mais de 601 pessoas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b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 xml:space="preserve">4.8 Descreva as </w:t>
      </w:r>
      <w:r w:rsidRPr="00864607">
        <w:rPr>
          <w:rFonts w:ascii="Verdana" w:hAnsi="Verdana"/>
          <w:sz w:val="18"/>
          <w:szCs w:val="18"/>
          <w:u w:val="single"/>
        </w:rPr>
        <w:t>atividades desenvolvidas</w:t>
      </w:r>
      <w:r w:rsidRPr="00864607">
        <w:rPr>
          <w:rFonts w:ascii="Verdana" w:hAnsi="Verdana"/>
          <w:sz w:val="18"/>
          <w:szCs w:val="18"/>
        </w:rPr>
        <w:t xml:space="preserve"> pela entidade ou coletivo cultural</w:t>
      </w:r>
      <w:r w:rsidRPr="00864607">
        <w:rPr>
          <w:rFonts w:ascii="Verdana" w:hAnsi="Verdana"/>
          <w:b/>
          <w:sz w:val="18"/>
          <w:szCs w:val="18"/>
        </w:rPr>
        <w:t xml:space="preserve">. </w:t>
      </w:r>
      <w:r w:rsidRPr="00864607">
        <w:rPr>
          <w:rFonts w:ascii="Verdana" w:hAnsi="Verdana"/>
          <w:b/>
          <w:color w:val="FF0000"/>
          <w:sz w:val="18"/>
          <w:szCs w:val="18"/>
        </w:rPr>
        <w:t>(até 800 caracteres</w:t>
      </w:r>
      <w:r w:rsidRPr="00864607">
        <w:rPr>
          <w:rFonts w:ascii="Verdana" w:hAnsi="Verdana"/>
          <w:b/>
          <w:sz w:val="18"/>
          <w:szCs w:val="18"/>
        </w:rPr>
        <w:t>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4.9.</w:t>
      </w:r>
      <w:r w:rsidRPr="00864607">
        <w:rPr>
          <w:rFonts w:ascii="Verdana" w:hAnsi="Verdana"/>
          <w:sz w:val="18"/>
          <w:szCs w:val="18"/>
        </w:rPr>
        <w:tab/>
        <w:t xml:space="preserve">Quais estratégias a entidade ou coletivo cultural adota para promover a criação e a produção artística e cultural?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4.10.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estimula a exploração de espaços públicos e privados para serem disponibilizados para a ação cultural?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lastRenderedPageBreak/>
        <w:t>4.11.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promove a diversidade cultural brasileira, garantindo diálogos interculturais?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4.12.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promove a inclusão cultural da população idosa, de mulheres, jovens, pessoas negras, com deficiência, LGBTQIAP+ e/ou de baixa renda, combatendo as desigualdades sociais?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4.13.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contribui para o fortalecimento da autonomia social das comunidades?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4.14.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promove o intercâmbio entre diferentes segmentos da comunidade?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4.15.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estimula a articulação das redes sociais e culturais e dessas com a educação?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4.16.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adota princípios de gestão compartilhada entre atores culturais não governamentais e o Estado?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4.17.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fomenta as economias solidária e criativa?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4.18.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protege o patrimônio cultural material, imaterial e/ou promove as memórias comunitárias?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4.19.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apoia e incentiva manifestações culturais tradicionais e populares? Se sim,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4.20.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realiza atividades culturais gratuitas e abertas com regularidade na comunidade? Se sim como?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4.21.</w:t>
      </w:r>
      <w:r w:rsidRPr="00864607">
        <w:rPr>
          <w:rFonts w:ascii="Verdana" w:hAnsi="Verdana"/>
          <w:sz w:val="18"/>
          <w:szCs w:val="18"/>
        </w:rPr>
        <w:tab/>
        <w:t xml:space="preserve">As ações da entidade ou coletivo cultural estão relacionadas aos eixos estruturantes da Política Nacional de Cultura Viva (PNCV), por meio de ações nas áreas de formação, produção e/ou difusão sociocultural de maneira continuada?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color w:val="FF0000"/>
          <w:sz w:val="18"/>
          <w:szCs w:val="18"/>
        </w:rPr>
      </w:pPr>
      <w:r w:rsidRPr="00864607">
        <w:rPr>
          <w:rFonts w:ascii="Verdana" w:hAnsi="Verdana"/>
          <w:sz w:val="18"/>
          <w:szCs w:val="18"/>
        </w:rPr>
        <w:t>4.22.</w:t>
      </w:r>
      <w:r w:rsidRPr="00864607">
        <w:rPr>
          <w:rFonts w:ascii="Verdana" w:hAnsi="Verdana"/>
          <w:sz w:val="18"/>
          <w:szCs w:val="18"/>
        </w:rPr>
        <w:tab/>
        <w:t xml:space="preserve">A entidade ou coletivo cultural possui articulação com outras organizações, compondo Frentes, Redes, Conselhos, Comissões, dentre outros espaços de participação e incidência política em áreas sinérgicas a Política Nacional Cultura Viva? Se sim, quais? </w:t>
      </w:r>
      <w:r w:rsidRPr="00864607">
        <w:rPr>
          <w:rFonts w:ascii="Verdana" w:hAnsi="Verdana"/>
          <w:color w:val="FF0000"/>
          <w:sz w:val="18"/>
          <w:szCs w:val="18"/>
        </w:rPr>
        <w:t>(até 800 caracteres)</w:t>
      </w: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5.</w:t>
            </w:r>
            <w:r w:rsidRPr="00864607">
              <w:rPr>
                <w:rFonts w:ascii="Verdana" w:hAnsi="Verdana"/>
                <w:b/>
                <w:sz w:val="18"/>
                <w:szCs w:val="18"/>
              </w:rPr>
              <w:tab/>
              <w:t>DADOS BANCÁRIOS (PARA O CASO DE PREMIAÇÃO)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2410"/>
        <w:gridCol w:w="2119"/>
      </w:tblGrid>
      <w:tr w:rsidR="00864607" w:rsidRPr="00864607" w:rsidTr="00EB2B29">
        <w:tc>
          <w:tcPr>
            <w:tcW w:w="1838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Nº Banco:</w:t>
            </w:r>
          </w:p>
        </w:tc>
        <w:tc>
          <w:tcPr>
            <w:tcW w:w="2126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Nome do Banco:</w:t>
            </w:r>
          </w:p>
        </w:tc>
        <w:tc>
          <w:tcPr>
            <w:tcW w:w="1701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Nº Agência:</w:t>
            </w:r>
          </w:p>
        </w:tc>
        <w:tc>
          <w:tcPr>
            <w:tcW w:w="2410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conta corrente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 ) conta poupança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Nº Conta:</w:t>
            </w:r>
          </w:p>
        </w:tc>
        <w:tc>
          <w:tcPr>
            <w:tcW w:w="2119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Praça de Pagamento: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64607" w:rsidRPr="00864607" w:rsidTr="00EB2B29">
        <w:tc>
          <w:tcPr>
            <w:tcW w:w="10194" w:type="dxa"/>
            <w:gridSpan w:val="5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Em caso de representante de </w:t>
            </w:r>
            <w:r w:rsidRPr="00864607">
              <w:rPr>
                <w:rFonts w:ascii="Verdana" w:hAnsi="Verdana"/>
                <w:sz w:val="18"/>
                <w:szCs w:val="18"/>
                <w:u w:val="single"/>
              </w:rPr>
              <w:t>candidatura como “grupo/coletivo cultural”,</w:t>
            </w:r>
            <w:r w:rsidRPr="00864607">
              <w:rPr>
                <w:rFonts w:ascii="Verdana" w:hAnsi="Verdana"/>
                <w:sz w:val="18"/>
                <w:szCs w:val="18"/>
              </w:rPr>
              <w:t xml:space="preserve">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 xml:space="preserve">Em caso de </w:t>
            </w:r>
            <w:r w:rsidRPr="00864607">
              <w:rPr>
                <w:rFonts w:ascii="Verdana" w:hAnsi="Verdana"/>
                <w:sz w:val="18"/>
                <w:szCs w:val="18"/>
                <w:u w:val="single"/>
              </w:rPr>
              <w:t>candidatura como “entidade</w:t>
            </w:r>
            <w:r w:rsidRPr="00864607">
              <w:rPr>
                <w:rFonts w:ascii="Verdana" w:hAnsi="Verdana"/>
                <w:sz w:val="18"/>
                <w:szCs w:val="18"/>
              </w:rPr>
              <w:t>”, o prêmio será pago exclusivamente em conta corrente que tenha a instituição como titular. Para tanto, não poderá ser indicada conta utilizada para convênio ou instrumentos similares.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  <w:shd w:val="clear" w:color="auto" w:fill="EAF1DD" w:themeFill="accent3" w:themeFillTint="33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864607">
              <w:rPr>
                <w:rFonts w:ascii="Verdana" w:hAnsi="Verdana"/>
                <w:b/>
                <w:sz w:val="18"/>
                <w:szCs w:val="18"/>
              </w:rPr>
              <w:t>6. DECLARAÇÕES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4607" w:rsidRPr="00864607" w:rsidTr="00EB2B29">
        <w:tc>
          <w:tcPr>
            <w:tcW w:w="10194" w:type="dxa"/>
          </w:tcPr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Eu, __________________________________________, responsável legal pela entidade ou coletivo cultural ora concorrente, DECLARO, para os devidos fins, e sob as penas da lei que: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Estou ciente dos meus direitos, deveres e procedimentos definidos pelos atos normativos que regem o Edital de Seleção, zelando pela observância das suas determinações;</w:t>
            </w:r>
          </w:p>
          <w:p w:rsidR="00864607" w:rsidRPr="00864607" w:rsidRDefault="00864607" w:rsidP="00EB2B29">
            <w:pPr>
              <w:pStyle w:val="PargrafodaLista"/>
              <w:spacing w:line="240" w:lineRule="auto"/>
              <w:ind w:leftChars="0" w:left="1080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Estou ciente de todos os regramentos e obrigações previstas no edital, seja nas fases de seleção e habilitação, seja na eventual premiação.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Estou ciente de que as informações e documentos apresentados neste processo seletivo são de minha inteira responsabilidade, sendo a expressão da verdade;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Não me enquadro em quaisquer das vedações dispostas no Edital de Seleção;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Não existe plágio no projeto apresentado, assumindo integralmente a autoria e respondendo exclusivamente por eventuais acusações ou pleitos nesse sentido;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Autorizo a Fundação de Cultura de Mato Grosso do Sul e o Ministério da Cultura a publicar e divulgar, mediante reprodução, distribuição, comunicação ao público e quaisquer outras modalidades de utilização, sem quaisquer ônus, por tempo indeterminado, os conteúdos da inscrição;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864607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Chars="0" w:firstLineChars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      </w:r>
          </w:p>
          <w:p w:rsidR="00864607" w:rsidRPr="00864607" w:rsidRDefault="00864607" w:rsidP="00EB2B29">
            <w:pPr>
              <w:pStyle w:val="PargrafodaLista"/>
              <w:ind w:left="0" w:hanging="2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pStyle w:val="PargrafodaLista"/>
              <w:spacing w:line="240" w:lineRule="auto"/>
              <w:ind w:leftChars="0" w:left="1080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firstLine="0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Por esta ser a expressão da minha vontade, declaro que assumo total responsabilidade pela veracidade das informações e pelos documentos apresentados, cujos direitos autorais estejam protegidos pela legislação vigente.</w:t>
            </w:r>
          </w:p>
          <w:p w:rsidR="00864607" w:rsidRPr="00864607" w:rsidRDefault="00864607" w:rsidP="00EB2B29">
            <w:pPr>
              <w:spacing w:after="0" w:line="240" w:lineRule="auto"/>
              <w:ind w:leftChars="0" w:left="720" w:firstLineChars="0" w:firstLine="0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(Local e data),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 xml:space="preserve">/ </w:t>
            </w:r>
            <w:r w:rsidRPr="00864607">
              <w:rPr>
                <w:rFonts w:ascii="Verdana" w:hAnsi="Verdana"/>
                <w:sz w:val="18"/>
                <w:szCs w:val="18"/>
              </w:rPr>
              <w:tab/>
              <w:t>.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Assinatura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64607">
              <w:rPr>
                <w:rFonts w:ascii="Verdana" w:hAnsi="Verdana"/>
                <w:color w:val="FF0000"/>
                <w:sz w:val="18"/>
                <w:szCs w:val="18"/>
              </w:rPr>
              <w:t>(Responsável Legal da Entidade Cultural)</w:t>
            </w:r>
          </w:p>
          <w:p w:rsidR="00864607" w:rsidRPr="00864607" w:rsidRDefault="00864607" w:rsidP="00EB2B29">
            <w:pPr>
              <w:spacing w:after="0" w:line="240" w:lineRule="auto"/>
              <w:ind w:leftChars="0" w:left="-2" w:firstLineChars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864607">
              <w:rPr>
                <w:rFonts w:ascii="Verdana" w:hAnsi="Verdana"/>
                <w:sz w:val="18"/>
                <w:szCs w:val="18"/>
              </w:rPr>
              <w:t>NOME COMPLETO</w:t>
            </w:r>
          </w:p>
        </w:tc>
      </w:tr>
    </w:tbl>
    <w:p w:rsidR="00864607" w:rsidRPr="00864607" w:rsidRDefault="00864607" w:rsidP="00864607">
      <w:pPr>
        <w:spacing w:after="0" w:line="240" w:lineRule="auto"/>
        <w:ind w:leftChars="0" w:left="-2" w:firstLineChars="0" w:firstLine="0"/>
        <w:rPr>
          <w:rFonts w:ascii="Verdana" w:hAnsi="Verdana"/>
          <w:sz w:val="18"/>
          <w:szCs w:val="18"/>
        </w:rPr>
      </w:pPr>
    </w:p>
    <w:p w:rsidR="00864607" w:rsidRPr="00864607" w:rsidRDefault="00864607" w:rsidP="00864607">
      <w:pPr>
        <w:tabs>
          <w:tab w:val="center" w:pos="0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834497" w:rsidRPr="00864607" w:rsidRDefault="00834497" w:rsidP="00864607">
      <w:pPr>
        <w:ind w:left="0" w:hanging="2"/>
        <w:rPr>
          <w:rFonts w:ascii="Verdana" w:hAnsi="Verdana"/>
          <w:sz w:val="18"/>
          <w:szCs w:val="18"/>
        </w:rPr>
      </w:pPr>
    </w:p>
    <w:sectPr w:rsidR="00834497" w:rsidRPr="00864607" w:rsidSect="00345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73" w:rsidRDefault="00087B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87B73" w:rsidRDefault="00087B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Default="00087B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087B73" w:rsidRDefault="00087B73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Pr="008971C6" w:rsidRDefault="00087B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Verdana" w:eastAsia="Times New Roman" w:hAnsi="Verdana" w:cs="Times New Roman"/>
        <w:color w:val="000000"/>
        <w:sz w:val="16"/>
        <w:szCs w:val="16"/>
      </w:rPr>
    </w:pPr>
    <w:r w:rsidRPr="008971C6">
      <w:rPr>
        <w:rFonts w:ascii="Verdana" w:eastAsia="Times New Roman" w:hAnsi="Verdana" w:cs="Times New Roman"/>
        <w:color w:val="000000"/>
        <w:sz w:val="16"/>
        <w:szCs w:val="16"/>
      </w:rPr>
      <w:t xml:space="preserve">Página 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begin"/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instrText>PAGE</w:instrTex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separate"/>
    </w:r>
    <w:r w:rsidR="00864607">
      <w:rPr>
        <w:rFonts w:ascii="Verdana" w:eastAsia="Times New Roman" w:hAnsi="Verdana" w:cs="Times New Roman"/>
        <w:b/>
        <w:noProof/>
        <w:color w:val="000000"/>
        <w:sz w:val="16"/>
        <w:szCs w:val="16"/>
      </w:rPr>
      <w:t>4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end"/>
    </w:r>
    <w:r w:rsidRPr="008971C6">
      <w:rPr>
        <w:rFonts w:ascii="Verdana" w:eastAsia="Times New Roman" w:hAnsi="Verdana" w:cs="Times New Roman"/>
        <w:color w:val="000000"/>
        <w:sz w:val="16"/>
        <w:szCs w:val="16"/>
      </w:rPr>
      <w:t xml:space="preserve"> de 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begin"/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instrText>NUMPAGES</w:instrTex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separate"/>
    </w:r>
    <w:r w:rsidR="00864607">
      <w:rPr>
        <w:rFonts w:ascii="Verdana" w:eastAsia="Times New Roman" w:hAnsi="Verdana" w:cs="Times New Roman"/>
        <w:b/>
        <w:noProof/>
        <w:color w:val="000000"/>
        <w:sz w:val="16"/>
        <w:szCs w:val="16"/>
      </w:rPr>
      <w:t>7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end"/>
    </w:r>
  </w:p>
  <w:p w:rsidR="00087B73" w:rsidRDefault="00087B73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4421031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38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5350671</wp:posOffset>
          </wp:positionH>
          <wp:positionV relativeFrom="paragraph">
            <wp:posOffset>0</wp:posOffset>
          </wp:positionV>
          <wp:extent cx="1153160" cy="681355"/>
          <wp:effectExtent l="0" t="0" r="8890" b="0"/>
          <wp:wrapNone/>
          <wp:docPr id="39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3441226</wp:posOffset>
          </wp:positionH>
          <wp:positionV relativeFrom="paragraph">
            <wp:posOffset>142240</wp:posOffset>
          </wp:positionV>
          <wp:extent cx="722630" cy="508635"/>
          <wp:effectExtent l="0" t="0" r="0" b="0"/>
          <wp:wrapNone/>
          <wp:docPr id="4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12226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4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87B73" w:rsidRDefault="00087B73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   </w:t>
    </w:r>
    <w:r>
      <w:rPr>
        <w:rFonts w:ascii="Arial" w:eastAsia="Arial" w:hAnsi="Arial" w:cs="Arial"/>
        <w:noProof/>
        <w:lang w:eastAsia="pt-BR"/>
      </w:rPr>
      <w:t xml:space="preserve"> </w:t>
    </w:r>
    <w:r>
      <w:rPr>
        <w:rFonts w:ascii="Arial" w:eastAsia="Arial" w:hAnsi="Arial" w:cs="Arial"/>
        <w:noProof/>
        <w:lang w:eastAsia="pt-BR"/>
      </w:rPr>
      <w:drawing>
        <wp:inline distT="0" distB="0" distL="0" distR="0" wp14:anchorId="79C8F621" wp14:editId="2D974F4B">
          <wp:extent cx="1887252" cy="397462"/>
          <wp:effectExtent l="0" t="0" r="0" b="3175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</w:t>
    </w:r>
  </w:p>
  <w:p w:rsidR="00087B73" w:rsidRDefault="00087B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:rsidR="00087B73" w:rsidRDefault="00087B73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Default="00087B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73" w:rsidRDefault="00087B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87B73" w:rsidRDefault="00087B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Default="00087B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  <w:p w:rsidR="00087B73" w:rsidRDefault="00087B73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Default="00087B73" w:rsidP="00F82FB6">
    <w:pPr>
      <w:spacing w:after="0" w:line="276" w:lineRule="auto"/>
      <w:ind w:left="0" w:hanging="2"/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3" w:rsidRDefault="00087B73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087B73" w:rsidRDefault="00087B73">
    <w:pPr>
      <w:ind w:left="0" w:hanging="2"/>
      <w:jc w:val="center"/>
    </w:pPr>
  </w:p>
  <w:p w:rsidR="00087B73" w:rsidRDefault="00087B73">
    <w:pPr>
      <w:ind w:left="0" w:hanging="2"/>
      <w:jc w:val="center"/>
    </w:pPr>
    <w:r>
      <w:t>(Brasão da Unidade da Federação)</w:t>
    </w:r>
  </w:p>
  <w:p w:rsidR="00087B73" w:rsidRDefault="00087B73">
    <w:pPr>
      <w:ind w:left="0" w:hanging="2"/>
      <w:jc w:val="center"/>
    </w:pPr>
  </w:p>
  <w:p w:rsidR="00087B73" w:rsidRDefault="00087B73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4A37A2"/>
    <w:multiLevelType w:val="hybridMultilevel"/>
    <w:tmpl w:val="B4A6D75C"/>
    <w:lvl w:ilvl="0" w:tplc="633A0E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6730C14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AB019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E1032C"/>
    <w:multiLevelType w:val="multilevel"/>
    <w:tmpl w:val="65E6C3DE"/>
    <w:lvl w:ilvl="0">
      <w:start w:val="2"/>
      <w:numFmt w:val="decimal"/>
      <w:lvlText w:val="%1"/>
      <w:lvlJc w:val="left"/>
      <w:pPr>
        <w:ind w:left="638" w:hanging="54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8" w:hanging="54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38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89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3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56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3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06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14175A5E"/>
    <w:multiLevelType w:val="multilevel"/>
    <w:tmpl w:val="928EE864"/>
    <w:lvl w:ilvl="0">
      <w:start w:val="3"/>
      <w:numFmt w:val="decimal"/>
      <w:lvlText w:val="%1"/>
      <w:lvlJc w:val="left"/>
      <w:pPr>
        <w:ind w:left="638" w:hanging="543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638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52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5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7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76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82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88" w:hanging="543"/>
      </w:pPr>
      <w:rPr>
        <w:rFonts w:hint="default"/>
        <w:lang w:val="pt-PT" w:eastAsia="en-US" w:bidi="ar-SA"/>
      </w:rPr>
    </w:lvl>
  </w:abstractNum>
  <w:abstractNum w:abstractNumId="8" w15:restartNumberingAfterBreak="0">
    <w:nsid w:val="142A380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AC564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C2B577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DE811E6"/>
    <w:multiLevelType w:val="hybridMultilevel"/>
    <w:tmpl w:val="932470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3288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F30CA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8C517A"/>
    <w:multiLevelType w:val="hybridMultilevel"/>
    <w:tmpl w:val="2DEAE63E"/>
    <w:lvl w:ilvl="0" w:tplc="5E32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33195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6DA37AA"/>
    <w:multiLevelType w:val="multilevel"/>
    <w:tmpl w:val="4AF628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7F763B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0D77EA"/>
    <w:multiLevelType w:val="multilevel"/>
    <w:tmpl w:val="4FB2F5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21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37C46C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8A242A"/>
    <w:multiLevelType w:val="multilevel"/>
    <w:tmpl w:val="05001A54"/>
    <w:lvl w:ilvl="0">
      <w:start w:val="3"/>
      <w:numFmt w:val="decimal"/>
      <w:lvlText w:val="%1"/>
      <w:lvlJc w:val="left"/>
      <w:pPr>
        <w:ind w:left="698" w:hanging="603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98" w:hanging="60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698" w:hanging="60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31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9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6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63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41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18" w:hanging="603"/>
      </w:pPr>
      <w:rPr>
        <w:rFonts w:hint="default"/>
        <w:lang w:val="pt-PT" w:eastAsia="en-US" w:bidi="ar-SA"/>
      </w:rPr>
    </w:lvl>
  </w:abstractNum>
  <w:abstractNum w:abstractNumId="25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3C374E89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E353A6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84549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1047A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4093E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7EC6CB1"/>
    <w:multiLevelType w:val="hybridMultilevel"/>
    <w:tmpl w:val="A14ED682"/>
    <w:lvl w:ilvl="0" w:tplc="9CE2FD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487E4CB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47976DC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82F43C3"/>
    <w:multiLevelType w:val="multilevel"/>
    <w:tmpl w:val="ABFEB88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2520"/>
      </w:pPr>
      <w:rPr>
        <w:rFonts w:hint="default"/>
      </w:rPr>
    </w:lvl>
  </w:abstractNum>
  <w:abstractNum w:abstractNumId="39" w15:restartNumberingAfterBreak="0">
    <w:nsid w:val="5B9B22FE"/>
    <w:multiLevelType w:val="multilevel"/>
    <w:tmpl w:val="3A22950E"/>
    <w:lvl w:ilvl="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3"/>
      <w:numFmt w:val="decimal"/>
      <w:lvlText w:val="%1.%2"/>
      <w:lvlJc w:val="left"/>
      <w:pPr>
        <w:ind w:left="358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ascii="Verdana" w:hAnsi="Verdana" w:hint="default"/>
        <w:b/>
        <w:sz w:val="18"/>
      </w:rPr>
    </w:lvl>
  </w:abstractNum>
  <w:abstractNum w:abstractNumId="40" w15:restartNumberingAfterBreak="0">
    <w:nsid w:val="5BE408C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63F3AFF"/>
    <w:multiLevelType w:val="multilevel"/>
    <w:tmpl w:val="6144E986"/>
    <w:lvl w:ilvl="0">
      <w:start w:val="1"/>
      <w:numFmt w:val="decimal"/>
      <w:lvlText w:val="%1."/>
      <w:lvlJc w:val="left"/>
      <w:pPr>
        <w:ind w:left="2558" w:hanging="1697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6" w:hanging="421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72" w:hanging="8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56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4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49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094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38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83" w:hanging="831"/>
      </w:pPr>
      <w:rPr>
        <w:rFonts w:hint="default"/>
        <w:lang w:val="pt-PT" w:eastAsia="en-US" w:bidi="ar-SA"/>
      </w:rPr>
    </w:lvl>
  </w:abstractNum>
  <w:abstractNum w:abstractNumId="42" w15:restartNumberingAfterBreak="0">
    <w:nsid w:val="671B50E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8A01504"/>
    <w:multiLevelType w:val="hybridMultilevel"/>
    <w:tmpl w:val="015441E2"/>
    <w:lvl w:ilvl="0" w:tplc="53A673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 w15:restartNumberingAfterBreak="0">
    <w:nsid w:val="6CF55501"/>
    <w:multiLevelType w:val="hybridMultilevel"/>
    <w:tmpl w:val="9CA05430"/>
    <w:lvl w:ilvl="0" w:tplc="3D1A68DE">
      <w:start w:val="2"/>
      <w:numFmt w:val="decimal"/>
      <w:lvlText w:val="%1."/>
      <w:lvlJc w:val="left"/>
      <w:pPr>
        <w:ind w:left="1221" w:hanging="360"/>
      </w:pPr>
      <w:rPr>
        <w:rFonts w:ascii="Calibri" w:hAnsi="Calibri" w:hint="default"/>
        <w:b w:val="0"/>
        <w:sz w:val="48"/>
      </w:rPr>
    </w:lvl>
    <w:lvl w:ilvl="1" w:tplc="04160019" w:tentative="1">
      <w:start w:val="1"/>
      <w:numFmt w:val="lowerLetter"/>
      <w:lvlText w:val="%2."/>
      <w:lvlJc w:val="left"/>
      <w:pPr>
        <w:ind w:left="1941" w:hanging="360"/>
      </w:pPr>
    </w:lvl>
    <w:lvl w:ilvl="2" w:tplc="0416001B" w:tentative="1">
      <w:start w:val="1"/>
      <w:numFmt w:val="lowerRoman"/>
      <w:lvlText w:val="%3."/>
      <w:lvlJc w:val="right"/>
      <w:pPr>
        <w:ind w:left="2661" w:hanging="180"/>
      </w:pPr>
    </w:lvl>
    <w:lvl w:ilvl="3" w:tplc="0416000F" w:tentative="1">
      <w:start w:val="1"/>
      <w:numFmt w:val="decimal"/>
      <w:lvlText w:val="%4."/>
      <w:lvlJc w:val="left"/>
      <w:pPr>
        <w:ind w:left="3381" w:hanging="360"/>
      </w:pPr>
    </w:lvl>
    <w:lvl w:ilvl="4" w:tplc="04160019" w:tentative="1">
      <w:start w:val="1"/>
      <w:numFmt w:val="lowerLetter"/>
      <w:lvlText w:val="%5."/>
      <w:lvlJc w:val="left"/>
      <w:pPr>
        <w:ind w:left="4101" w:hanging="360"/>
      </w:pPr>
    </w:lvl>
    <w:lvl w:ilvl="5" w:tplc="0416001B" w:tentative="1">
      <w:start w:val="1"/>
      <w:numFmt w:val="lowerRoman"/>
      <w:lvlText w:val="%6."/>
      <w:lvlJc w:val="right"/>
      <w:pPr>
        <w:ind w:left="4821" w:hanging="180"/>
      </w:pPr>
    </w:lvl>
    <w:lvl w:ilvl="6" w:tplc="0416000F" w:tentative="1">
      <w:start w:val="1"/>
      <w:numFmt w:val="decimal"/>
      <w:lvlText w:val="%7."/>
      <w:lvlJc w:val="left"/>
      <w:pPr>
        <w:ind w:left="5541" w:hanging="360"/>
      </w:pPr>
    </w:lvl>
    <w:lvl w:ilvl="7" w:tplc="04160019" w:tentative="1">
      <w:start w:val="1"/>
      <w:numFmt w:val="lowerLetter"/>
      <w:lvlText w:val="%8."/>
      <w:lvlJc w:val="left"/>
      <w:pPr>
        <w:ind w:left="6261" w:hanging="360"/>
      </w:pPr>
    </w:lvl>
    <w:lvl w:ilvl="8" w:tplc="0416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5" w15:restartNumberingAfterBreak="0">
    <w:nsid w:val="6E22568B"/>
    <w:multiLevelType w:val="multilevel"/>
    <w:tmpl w:val="9E582B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FB41DF4"/>
    <w:multiLevelType w:val="multilevel"/>
    <w:tmpl w:val="93467CC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36" w:hanging="252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2"/>
  </w:num>
  <w:num w:numId="4">
    <w:abstractNumId w:val="36"/>
  </w:num>
  <w:num w:numId="5">
    <w:abstractNumId w:val="9"/>
  </w:num>
  <w:num w:numId="6">
    <w:abstractNumId w:val="0"/>
  </w:num>
  <w:num w:numId="7">
    <w:abstractNumId w:val="35"/>
  </w:num>
  <w:num w:numId="8">
    <w:abstractNumId w:val="21"/>
  </w:num>
  <w:num w:numId="9">
    <w:abstractNumId w:val="14"/>
  </w:num>
  <w:num w:numId="10">
    <w:abstractNumId w:val="34"/>
  </w:num>
  <w:num w:numId="11">
    <w:abstractNumId w:val="23"/>
  </w:num>
  <w:num w:numId="12">
    <w:abstractNumId w:val="28"/>
  </w:num>
  <w:num w:numId="13">
    <w:abstractNumId w:val="8"/>
  </w:num>
  <w:num w:numId="14">
    <w:abstractNumId w:val="17"/>
  </w:num>
  <w:num w:numId="15">
    <w:abstractNumId w:val="40"/>
  </w:num>
  <w:num w:numId="16">
    <w:abstractNumId w:val="5"/>
  </w:num>
  <w:num w:numId="17">
    <w:abstractNumId w:val="26"/>
  </w:num>
  <w:num w:numId="18">
    <w:abstractNumId w:val="11"/>
  </w:num>
  <w:num w:numId="19">
    <w:abstractNumId w:val="33"/>
  </w:num>
  <w:num w:numId="20">
    <w:abstractNumId w:val="32"/>
  </w:num>
  <w:num w:numId="21">
    <w:abstractNumId w:val="10"/>
  </w:num>
  <w:num w:numId="22">
    <w:abstractNumId w:val="4"/>
  </w:num>
  <w:num w:numId="23">
    <w:abstractNumId w:val="42"/>
  </w:num>
  <w:num w:numId="24">
    <w:abstractNumId w:val="30"/>
  </w:num>
  <w:num w:numId="25">
    <w:abstractNumId w:val="29"/>
  </w:num>
  <w:num w:numId="26">
    <w:abstractNumId w:val="37"/>
  </w:num>
  <w:num w:numId="27">
    <w:abstractNumId w:val="19"/>
  </w:num>
  <w:num w:numId="28">
    <w:abstractNumId w:val="15"/>
  </w:num>
  <w:num w:numId="29">
    <w:abstractNumId w:val="13"/>
  </w:num>
  <w:num w:numId="30">
    <w:abstractNumId w:val="27"/>
  </w:num>
  <w:num w:numId="31">
    <w:abstractNumId w:val="45"/>
  </w:num>
  <w:num w:numId="32">
    <w:abstractNumId w:val="18"/>
  </w:num>
  <w:num w:numId="33">
    <w:abstractNumId w:val="31"/>
  </w:num>
  <w:num w:numId="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43"/>
  </w:num>
  <w:num w:numId="37">
    <w:abstractNumId w:val="12"/>
  </w:num>
  <w:num w:numId="38">
    <w:abstractNumId w:val="44"/>
  </w:num>
  <w:num w:numId="39">
    <w:abstractNumId w:val="39"/>
  </w:num>
  <w:num w:numId="40">
    <w:abstractNumId w:val="6"/>
  </w:num>
  <w:num w:numId="41">
    <w:abstractNumId w:val="24"/>
  </w:num>
  <w:num w:numId="42">
    <w:abstractNumId w:val="7"/>
  </w:num>
  <w:num w:numId="43">
    <w:abstractNumId w:val="20"/>
  </w:num>
  <w:num w:numId="44">
    <w:abstractNumId w:val="38"/>
  </w:num>
  <w:num w:numId="45">
    <w:abstractNumId w:val="46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040B3B"/>
    <w:rsid w:val="00045CEB"/>
    <w:rsid w:val="00087B73"/>
    <w:rsid w:val="000A0CD2"/>
    <w:rsid w:val="000D25EB"/>
    <w:rsid w:val="00135266"/>
    <w:rsid w:val="00155E1C"/>
    <w:rsid w:val="00171128"/>
    <w:rsid w:val="001E5FD9"/>
    <w:rsid w:val="002153BE"/>
    <w:rsid w:val="00261F35"/>
    <w:rsid w:val="00277C76"/>
    <w:rsid w:val="002C3ABB"/>
    <w:rsid w:val="002E4BE2"/>
    <w:rsid w:val="00303DEC"/>
    <w:rsid w:val="0032037B"/>
    <w:rsid w:val="00345F73"/>
    <w:rsid w:val="003E0EF7"/>
    <w:rsid w:val="003E4318"/>
    <w:rsid w:val="003F30CA"/>
    <w:rsid w:val="00467A53"/>
    <w:rsid w:val="00495FF5"/>
    <w:rsid w:val="004C14E5"/>
    <w:rsid w:val="004F7A75"/>
    <w:rsid w:val="005103E6"/>
    <w:rsid w:val="00594D91"/>
    <w:rsid w:val="005F1D2A"/>
    <w:rsid w:val="00633F4B"/>
    <w:rsid w:val="0068069D"/>
    <w:rsid w:val="006C75E3"/>
    <w:rsid w:val="00721C95"/>
    <w:rsid w:val="00750A88"/>
    <w:rsid w:val="007E35C8"/>
    <w:rsid w:val="00834497"/>
    <w:rsid w:val="0083743B"/>
    <w:rsid w:val="00864607"/>
    <w:rsid w:val="00870267"/>
    <w:rsid w:val="00874E9C"/>
    <w:rsid w:val="008971C6"/>
    <w:rsid w:val="008F2D1D"/>
    <w:rsid w:val="009027F3"/>
    <w:rsid w:val="00936F42"/>
    <w:rsid w:val="009850D3"/>
    <w:rsid w:val="009E0B62"/>
    <w:rsid w:val="009F6D2B"/>
    <w:rsid w:val="00A8320A"/>
    <w:rsid w:val="00A947B9"/>
    <w:rsid w:val="00AD5D49"/>
    <w:rsid w:val="00AF2372"/>
    <w:rsid w:val="00B27EDF"/>
    <w:rsid w:val="00B401B7"/>
    <w:rsid w:val="00BA468A"/>
    <w:rsid w:val="00BD249C"/>
    <w:rsid w:val="00C64632"/>
    <w:rsid w:val="00DA7FAB"/>
    <w:rsid w:val="00E71654"/>
    <w:rsid w:val="00F82FB6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Pr>
      <w:sz w:val="20"/>
      <w:szCs w:val="20"/>
    </w:rPr>
  </w:style>
  <w:style w:type="character" w:customStyle="1" w:styleId="TextodecomentrioChar">
    <w:name w:val="Texto de comentário Char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4BE2"/>
    <w:pPr>
      <w:widowControl w:val="0"/>
      <w:suppressAutoHyphens w:val="0"/>
      <w:autoSpaceDE w:val="0"/>
      <w:autoSpaceDN w:val="0"/>
      <w:spacing w:before="150" w:after="0" w:line="240" w:lineRule="auto"/>
      <w:ind w:leftChars="0" w:left="50" w:firstLineChars="0" w:firstLine="0"/>
      <w:jc w:val="left"/>
      <w:textDirection w:val="lrTb"/>
      <w:textAlignment w:val="auto"/>
      <w:outlineLvl w:val="9"/>
    </w:pPr>
    <w:rPr>
      <w:positio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br/culturaviv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956ECD-A6E3-4A28-93D6-345DD217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2463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Castro Doria de Menezes</dc:creator>
  <cp:lastModifiedBy>Eliane dos Santos Miranda</cp:lastModifiedBy>
  <cp:revision>25</cp:revision>
  <dcterms:created xsi:type="dcterms:W3CDTF">2025-12-09T12:49:00Z</dcterms:created>
  <dcterms:modified xsi:type="dcterms:W3CDTF">2026-02-12T14:25:00Z</dcterms:modified>
</cp:coreProperties>
</file>